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0574A" w14:textId="53747369" w:rsidR="00CA5BDA" w:rsidRPr="00AA1CB4" w:rsidRDefault="00CA5BDA" w:rsidP="00CA5BDA">
      <w:pPr>
        <w:jc w:val="center"/>
        <w:rPr>
          <w:rFonts w:ascii="Gotham Book" w:hAnsi="Gotham Book" w:cs="Calibri"/>
          <w:b/>
          <w:sz w:val="24"/>
          <w:szCs w:val="24"/>
        </w:rPr>
      </w:pPr>
      <w:r>
        <w:rPr>
          <w:noProof/>
        </w:rPr>
        <w:drawing>
          <wp:inline distT="0" distB="0" distL="0" distR="0" wp14:anchorId="23C43565" wp14:editId="394132F7">
            <wp:extent cx="3200400" cy="914400"/>
            <wp:effectExtent l="0" t="0" r="0" b="0"/>
            <wp:docPr id="1565836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00400" cy="914400"/>
                    </a:xfrm>
                    <a:prstGeom prst="rect">
                      <a:avLst/>
                    </a:prstGeom>
                  </pic:spPr>
                </pic:pic>
              </a:graphicData>
            </a:graphic>
          </wp:inline>
        </w:drawing>
      </w:r>
    </w:p>
    <w:p w14:paraId="6C8191B7" w14:textId="77777777" w:rsidR="00CA5BDA" w:rsidRPr="006B2E2B" w:rsidRDefault="00CA5BDA" w:rsidP="00CA5BDA">
      <w:pPr>
        <w:jc w:val="center"/>
        <w:rPr>
          <w:rFonts w:ascii="Gotham Light" w:hAnsi="Gotham Light" w:cs="Calibri"/>
          <w:b/>
          <w:sz w:val="24"/>
          <w:szCs w:val="24"/>
        </w:rPr>
      </w:pPr>
    </w:p>
    <w:p w14:paraId="41BFFF88" w14:textId="048C2F07" w:rsidR="00CA5BDA" w:rsidRPr="006B2E2B" w:rsidRDefault="0004747B" w:rsidP="32677B16">
      <w:pPr>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MINUTES</w:t>
      </w:r>
    </w:p>
    <w:p w14:paraId="7DBAED87" w14:textId="2E28AFCA" w:rsidR="00CA5BDA" w:rsidRPr="006B2E2B" w:rsidRDefault="00CA5BDA" w:rsidP="32677B16">
      <w:pPr>
        <w:jc w:val="center"/>
        <w:rPr>
          <w:rFonts w:asciiTheme="minorHAnsi" w:eastAsiaTheme="minorEastAsia" w:hAnsiTheme="minorHAnsi" w:cstheme="minorBidi"/>
          <w:b/>
          <w:bCs/>
          <w:sz w:val="24"/>
          <w:szCs w:val="24"/>
        </w:rPr>
      </w:pPr>
      <w:r w:rsidRPr="32677B16">
        <w:rPr>
          <w:rFonts w:asciiTheme="minorHAnsi" w:eastAsiaTheme="minorEastAsia" w:hAnsiTheme="minorHAnsi" w:cstheme="minorBidi"/>
          <w:b/>
          <w:bCs/>
          <w:sz w:val="24"/>
          <w:szCs w:val="24"/>
        </w:rPr>
        <w:t xml:space="preserve">Grants and </w:t>
      </w:r>
      <w:r w:rsidR="00A033BA" w:rsidRPr="32677B16">
        <w:rPr>
          <w:rFonts w:asciiTheme="minorHAnsi" w:eastAsiaTheme="minorEastAsia" w:hAnsiTheme="minorHAnsi" w:cstheme="minorBidi"/>
          <w:b/>
          <w:bCs/>
          <w:sz w:val="24"/>
          <w:szCs w:val="24"/>
        </w:rPr>
        <w:t>Funding</w:t>
      </w:r>
      <w:r w:rsidRPr="32677B16">
        <w:rPr>
          <w:rFonts w:asciiTheme="minorHAnsi" w:eastAsiaTheme="minorEastAsia" w:hAnsiTheme="minorHAnsi" w:cstheme="minorBidi"/>
          <w:b/>
          <w:bCs/>
          <w:sz w:val="24"/>
          <w:szCs w:val="24"/>
        </w:rPr>
        <w:t xml:space="preserve"> Committee </w:t>
      </w:r>
    </w:p>
    <w:p w14:paraId="07374E2E" w14:textId="652AE89D" w:rsidR="00CA5BDA" w:rsidRPr="006B2E2B" w:rsidRDefault="00FE6399" w:rsidP="32677B16">
      <w:pPr>
        <w:jc w:val="center"/>
        <w:rPr>
          <w:rFonts w:asciiTheme="minorHAnsi" w:eastAsiaTheme="minorEastAsia" w:hAnsiTheme="minorHAnsi" w:cstheme="minorBidi"/>
          <w:b/>
          <w:bCs/>
          <w:sz w:val="24"/>
          <w:szCs w:val="24"/>
        </w:rPr>
      </w:pPr>
      <w:r w:rsidRPr="32677B16">
        <w:rPr>
          <w:rFonts w:asciiTheme="minorHAnsi" w:eastAsiaTheme="minorEastAsia" w:hAnsiTheme="minorHAnsi" w:cstheme="minorBidi"/>
          <w:b/>
          <w:bCs/>
          <w:sz w:val="24"/>
          <w:szCs w:val="24"/>
        </w:rPr>
        <w:t>Monday, August 9</w:t>
      </w:r>
      <w:r w:rsidR="00CA5BDA" w:rsidRPr="32677B16">
        <w:rPr>
          <w:rFonts w:asciiTheme="minorHAnsi" w:eastAsiaTheme="minorEastAsia" w:hAnsiTheme="minorHAnsi" w:cstheme="minorBidi"/>
          <w:b/>
          <w:bCs/>
          <w:sz w:val="24"/>
          <w:szCs w:val="24"/>
        </w:rPr>
        <w:t>, 2021</w:t>
      </w:r>
    </w:p>
    <w:p w14:paraId="6FBEF12E" w14:textId="75B06594" w:rsidR="00CA5BDA" w:rsidRPr="006B2E2B" w:rsidRDefault="00A033BA" w:rsidP="32677B16">
      <w:pPr>
        <w:jc w:val="center"/>
        <w:rPr>
          <w:rFonts w:asciiTheme="minorHAnsi" w:eastAsiaTheme="minorEastAsia" w:hAnsiTheme="minorHAnsi" w:cstheme="minorBidi"/>
          <w:b/>
          <w:bCs/>
          <w:sz w:val="24"/>
          <w:szCs w:val="24"/>
        </w:rPr>
      </w:pPr>
      <w:r w:rsidRPr="32677B16">
        <w:rPr>
          <w:rFonts w:asciiTheme="minorHAnsi" w:eastAsiaTheme="minorEastAsia" w:hAnsiTheme="minorHAnsi" w:cstheme="minorBidi"/>
          <w:b/>
          <w:bCs/>
          <w:sz w:val="24"/>
          <w:szCs w:val="24"/>
        </w:rPr>
        <w:t>1</w:t>
      </w:r>
      <w:r w:rsidR="00FE6399" w:rsidRPr="32677B16">
        <w:rPr>
          <w:rFonts w:asciiTheme="minorHAnsi" w:eastAsiaTheme="minorEastAsia" w:hAnsiTheme="minorHAnsi" w:cstheme="minorBidi"/>
          <w:b/>
          <w:bCs/>
          <w:sz w:val="24"/>
          <w:szCs w:val="24"/>
        </w:rPr>
        <w:t>2</w:t>
      </w:r>
      <w:r w:rsidR="00CA5BDA" w:rsidRPr="32677B16">
        <w:rPr>
          <w:rFonts w:asciiTheme="minorHAnsi" w:eastAsiaTheme="minorEastAsia" w:hAnsiTheme="minorHAnsi" w:cstheme="minorBidi"/>
          <w:b/>
          <w:bCs/>
          <w:sz w:val="24"/>
          <w:szCs w:val="24"/>
        </w:rPr>
        <w:t>:</w:t>
      </w:r>
      <w:r w:rsidR="00FE6399" w:rsidRPr="32677B16">
        <w:rPr>
          <w:rFonts w:asciiTheme="minorHAnsi" w:eastAsiaTheme="minorEastAsia" w:hAnsiTheme="minorHAnsi" w:cstheme="minorBidi"/>
          <w:b/>
          <w:bCs/>
          <w:sz w:val="24"/>
          <w:szCs w:val="24"/>
        </w:rPr>
        <w:t>3</w:t>
      </w:r>
      <w:r w:rsidR="00CA5BDA" w:rsidRPr="32677B16">
        <w:rPr>
          <w:rFonts w:asciiTheme="minorHAnsi" w:eastAsiaTheme="minorEastAsia" w:hAnsiTheme="minorHAnsi" w:cstheme="minorBidi"/>
          <w:b/>
          <w:bCs/>
          <w:sz w:val="24"/>
          <w:szCs w:val="24"/>
        </w:rPr>
        <w:t>0</w:t>
      </w:r>
      <w:r w:rsidRPr="32677B16">
        <w:rPr>
          <w:rFonts w:asciiTheme="minorHAnsi" w:eastAsiaTheme="minorEastAsia" w:hAnsiTheme="minorHAnsi" w:cstheme="minorBidi"/>
          <w:b/>
          <w:bCs/>
          <w:sz w:val="24"/>
          <w:szCs w:val="24"/>
        </w:rPr>
        <w:t>A</w:t>
      </w:r>
      <w:r w:rsidR="00CA5BDA" w:rsidRPr="32677B16">
        <w:rPr>
          <w:rFonts w:asciiTheme="minorHAnsi" w:eastAsiaTheme="minorEastAsia" w:hAnsiTheme="minorHAnsi" w:cstheme="minorBidi"/>
          <w:b/>
          <w:bCs/>
          <w:sz w:val="24"/>
          <w:szCs w:val="24"/>
        </w:rPr>
        <w:t>M - 1:</w:t>
      </w:r>
      <w:r w:rsidR="00FE6399" w:rsidRPr="32677B16">
        <w:rPr>
          <w:rFonts w:asciiTheme="minorHAnsi" w:eastAsiaTheme="minorEastAsia" w:hAnsiTheme="minorHAnsi" w:cstheme="minorBidi"/>
          <w:b/>
          <w:bCs/>
          <w:sz w:val="24"/>
          <w:szCs w:val="24"/>
        </w:rPr>
        <w:t>3</w:t>
      </w:r>
      <w:r w:rsidR="00CA5BDA" w:rsidRPr="32677B16">
        <w:rPr>
          <w:rFonts w:asciiTheme="minorHAnsi" w:eastAsiaTheme="minorEastAsia" w:hAnsiTheme="minorHAnsi" w:cstheme="minorBidi"/>
          <w:b/>
          <w:bCs/>
          <w:sz w:val="24"/>
          <w:szCs w:val="24"/>
        </w:rPr>
        <w:t>0PM</w:t>
      </w:r>
    </w:p>
    <w:p w14:paraId="0B3773F1" w14:textId="05BB572D" w:rsidR="00CA5BDA" w:rsidRPr="006B2E2B" w:rsidRDefault="00A033BA" w:rsidP="32677B16">
      <w:pPr>
        <w:jc w:val="cente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Metro Office Building</w:t>
      </w:r>
    </w:p>
    <w:p w14:paraId="7F0C1EE1" w14:textId="266CCE9C" w:rsidR="00A033BA" w:rsidRPr="006B2E2B" w:rsidRDefault="00A033BA" w:rsidP="32677B16">
      <w:pPr>
        <w:jc w:val="cente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Nashville Room</w:t>
      </w:r>
    </w:p>
    <w:p w14:paraId="1DEA8A47" w14:textId="77777777" w:rsidR="0093099E" w:rsidRPr="006B2E2B" w:rsidRDefault="0093099E" w:rsidP="32677B16">
      <w:pPr>
        <w:jc w:val="cente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800 2nd Ave S.</w:t>
      </w:r>
    </w:p>
    <w:p w14:paraId="373F08CB" w14:textId="49C78BDA" w:rsidR="00A033BA" w:rsidRPr="006B2E2B" w:rsidRDefault="0093099E" w:rsidP="32677B16">
      <w:pPr>
        <w:jc w:val="cente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Nashville, TN 37210</w:t>
      </w:r>
    </w:p>
    <w:p w14:paraId="447FAA64" w14:textId="77777777" w:rsidR="00CA5BDA" w:rsidRPr="006B2E2B" w:rsidRDefault="00CA5BDA" w:rsidP="32677B16">
      <w:pPr>
        <w:rPr>
          <w:rFonts w:asciiTheme="minorHAnsi" w:eastAsiaTheme="minorEastAsia" w:hAnsiTheme="minorHAnsi" w:cstheme="minorBidi"/>
          <w:sz w:val="24"/>
          <w:szCs w:val="24"/>
        </w:rPr>
      </w:pPr>
    </w:p>
    <w:p w14:paraId="70B88E6C" w14:textId="7FA8EA70" w:rsidR="00CA5BDA" w:rsidRPr="006B2E2B" w:rsidRDefault="00CA5BDA" w:rsidP="32677B16">
      <w:pPr>
        <w:jc w:val="cente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If you have any questions, please e-</w:t>
      </w:r>
      <w:r w:rsidRPr="32677B16">
        <w:rPr>
          <w:rFonts w:asciiTheme="minorHAnsi" w:eastAsiaTheme="minorEastAsia" w:hAnsiTheme="minorHAnsi" w:cstheme="minorBidi"/>
          <w:color w:val="auto"/>
          <w:sz w:val="24"/>
          <w:szCs w:val="24"/>
        </w:rPr>
        <w:t xml:space="preserve">mail </w:t>
      </w:r>
      <w:hyperlink r:id="rId12">
        <w:r w:rsidR="00FE6399" w:rsidRPr="32677B16">
          <w:rPr>
            <w:rStyle w:val="Hyperlink"/>
            <w:rFonts w:asciiTheme="minorHAnsi" w:eastAsiaTheme="minorEastAsia" w:hAnsiTheme="minorHAnsi" w:cstheme="minorBidi"/>
            <w:sz w:val="24"/>
            <w:szCs w:val="24"/>
          </w:rPr>
          <w:t>arts@nashville.gov</w:t>
        </w:r>
      </w:hyperlink>
      <w:r w:rsidRPr="32677B16">
        <w:rPr>
          <w:rFonts w:asciiTheme="minorHAnsi" w:eastAsiaTheme="minorEastAsia" w:hAnsiTheme="minorHAnsi" w:cstheme="minorBidi"/>
          <w:color w:val="auto"/>
          <w:sz w:val="24"/>
          <w:szCs w:val="24"/>
        </w:rPr>
        <w:t>.</w:t>
      </w:r>
    </w:p>
    <w:p w14:paraId="733CCC1A" w14:textId="77777777" w:rsidR="00CA5BDA" w:rsidRPr="006B2E2B" w:rsidRDefault="00CA5BDA" w:rsidP="32677B16">
      <w:pPr>
        <w:rPr>
          <w:rFonts w:asciiTheme="minorHAnsi" w:eastAsiaTheme="minorEastAsia" w:hAnsiTheme="minorHAnsi" w:cstheme="minorBidi"/>
          <w:sz w:val="24"/>
          <w:szCs w:val="24"/>
        </w:rPr>
      </w:pPr>
    </w:p>
    <w:p w14:paraId="7E6EFFD9" w14:textId="405E640D" w:rsidR="00CA5BDA" w:rsidRDefault="00CA5BDA" w:rsidP="32677B16">
      <w:pPr>
        <w:rPr>
          <w:rFonts w:asciiTheme="minorHAnsi" w:eastAsiaTheme="minorEastAsia" w:hAnsiTheme="minorHAnsi" w:cstheme="minorBidi"/>
          <w:sz w:val="24"/>
          <w:szCs w:val="24"/>
        </w:rPr>
      </w:pPr>
      <w:r w:rsidRPr="32677B16">
        <w:rPr>
          <w:rFonts w:asciiTheme="minorHAnsi" w:eastAsiaTheme="minorEastAsia" w:hAnsiTheme="minorHAnsi" w:cstheme="minorBidi"/>
          <w:b/>
          <w:bCs/>
          <w:sz w:val="24"/>
          <w:szCs w:val="24"/>
        </w:rPr>
        <w:t>Committee</w:t>
      </w:r>
      <w:r w:rsidR="000568FE">
        <w:rPr>
          <w:rFonts w:asciiTheme="minorHAnsi" w:eastAsiaTheme="minorEastAsia" w:hAnsiTheme="minorHAnsi" w:cstheme="minorBidi"/>
          <w:b/>
          <w:bCs/>
          <w:sz w:val="24"/>
          <w:szCs w:val="24"/>
        </w:rPr>
        <w:t xml:space="preserve"> Members Present</w:t>
      </w:r>
      <w:r w:rsidRPr="32677B16">
        <w:rPr>
          <w:rFonts w:asciiTheme="minorHAnsi" w:eastAsiaTheme="minorEastAsia" w:hAnsiTheme="minorHAnsi" w:cstheme="minorBidi"/>
          <w:b/>
          <w:bCs/>
          <w:sz w:val="24"/>
          <w:szCs w:val="24"/>
        </w:rPr>
        <w:t>:</w:t>
      </w:r>
      <w:r w:rsidRPr="32677B16">
        <w:rPr>
          <w:rFonts w:asciiTheme="minorHAnsi" w:eastAsiaTheme="minorEastAsia" w:hAnsiTheme="minorHAnsi" w:cstheme="minorBidi"/>
          <w:sz w:val="24"/>
          <w:szCs w:val="24"/>
        </w:rPr>
        <w:t xml:space="preserve"> Sheri Nichols </w:t>
      </w:r>
      <w:proofErr w:type="spellStart"/>
      <w:r w:rsidRPr="32677B16">
        <w:rPr>
          <w:rFonts w:asciiTheme="minorHAnsi" w:eastAsiaTheme="minorEastAsia" w:hAnsiTheme="minorHAnsi" w:cstheme="minorBidi"/>
          <w:sz w:val="24"/>
          <w:szCs w:val="24"/>
        </w:rPr>
        <w:t>Bucy</w:t>
      </w:r>
      <w:proofErr w:type="spellEnd"/>
      <w:r w:rsidRPr="32677B16">
        <w:rPr>
          <w:rFonts w:asciiTheme="minorHAnsi" w:eastAsiaTheme="minorEastAsia" w:hAnsiTheme="minorHAnsi" w:cstheme="minorBidi"/>
          <w:sz w:val="24"/>
          <w:szCs w:val="24"/>
        </w:rPr>
        <w:t xml:space="preserve"> (Chair), Marianne Byrd, Clay Haynes</w:t>
      </w:r>
      <w:r w:rsidR="00FB6BEB">
        <w:rPr>
          <w:rFonts w:asciiTheme="minorHAnsi" w:eastAsiaTheme="minorEastAsia" w:hAnsiTheme="minorHAnsi" w:cstheme="minorBidi"/>
          <w:sz w:val="24"/>
          <w:szCs w:val="24"/>
        </w:rPr>
        <w:t xml:space="preserve">, </w:t>
      </w:r>
      <w:proofErr w:type="spellStart"/>
      <w:r w:rsidR="00FB6BEB" w:rsidRPr="32677B16">
        <w:rPr>
          <w:rFonts w:asciiTheme="minorHAnsi" w:eastAsiaTheme="minorEastAsia" w:hAnsiTheme="minorHAnsi" w:cstheme="minorBidi"/>
          <w:sz w:val="24"/>
          <w:szCs w:val="24"/>
        </w:rPr>
        <w:t>Matia</w:t>
      </w:r>
      <w:proofErr w:type="spellEnd"/>
      <w:r w:rsidR="00FB6BEB" w:rsidRPr="32677B16">
        <w:rPr>
          <w:rFonts w:asciiTheme="minorHAnsi" w:eastAsiaTheme="minorEastAsia" w:hAnsiTheme="minorHAnsi" w:cstheme="minorBidi"/>
          <w:sz w:val="24"/>
          <w:szCs w:val="24"/>
        </w:rPr>
        <w:t xml:space="preserve"> Powell,</w:t>
      </w:r>
      <w:r w:rsidR="00FB6BEB">
        <w:rPr>
          <w:rFonts w:asciiTheme="minorHAnsi" w:eastAsiaTheme="minorEastAsia" w:hAnsiTheme="minorHAnsi" w:cstheme="minorBidi"/>
          <w:sz w:val="24"/>
          <w:szCs w:val="24"/>
        </w:rPr>
        <w:t xml:space="preserve"> </w:t>
      </w:r>
      <w:proofErr w:type="spellStart"/>
      <w:r w:rsidR="00FB6BEB" w:rsidRPr="32677B16">
        <w:rPr>
          <w:rFonts w:asciiTheme="minorHAnsi" w:eastAsiaTheme="minorEastAsia" w:hAnsiTheme="minorHAnsi" w:cstheme="minorBidi"/>
          <w:sz w:val="24"/>
          <w:szCs w:val="24"/>
        </w:rPr>
        <w:t>Marielena</w:t>
      </w:r>
      <w:proofErr w:type="spellEnd"/>
      <w:r w:rsidR="00FB6BEB" w:rsidRPr="32677B16">
        <w:rPr>
          <w:rFonts w:asciiTheme="minorHAnsi" w:eastAsiaTheme="minorEastAsia" w:hAnsiTheme="minorHAnsi" w:cstheme="minorBidi"/>
          <w:sz w:val="24"/>
          <w:szCs w:val="24"/>
        </w:rPr>
        <w:t xml:space="preserve"> Ramos</w:t>
      </w:r>
    </w:p>
    <w:p w14:paraId="643666AF" w14:textId="160E3A84" w:rsidR="000568FE" w:rsidRDefault="000568FE" w:rsidP="32677B16">
      <w:pPr>
        <w:rPr>
          <w:rFonts w:asciiTheme="minorHAnsi" w:eastAsiaTheme="minorEastAsia" w:hAnsiTheme="minorHAnsi" w:cstheme="minorBidi"/>
          <w:sz w:val="24"/>
          <w:szCs w:val="24"/>
        </w:rPr>
      </w:pPr>
    </w:p>
    <w:p w14:paraId="3AE7A5DB" w14:textId="63EC707C" w:rsidR="000568FE" w:rsidRPr="000568FE" w:rsidRDefault="000568FE" w:rsidP="32677B16">
      <w:pPr>
        <w:rPr>
          <w:rFonts w:asciiTheme="minorHAnsi" w:eastAsiaTheme="minorEastAsia" w:hAnsiTheme="minorHAnsi" w:cstheme="minorBidi"/>
          <w:sz w:val="24"/>
          <w:szCs w:val="24"/>
        </w:rPr>
      </w:pPr>
      <w:r>
        <w:rPr>
          <w:rFonts w:asciiTheme="minorHAnsi" w:eastAsiaTheme="minorEastAsia" w:hAnsiTheme="minorHAnsi" w:cstheme="minorBidi"/>
          <w:b/>
          <w:bCs/>
          <w:sz w:val="24"/>
          <w:szCs w:val="24"/>
        </w:rPr>
        <w:t xml:space="preserve">Committee Members Absent: </w:t>
      </w:r>
      <w:r w:rsidRPr="32677B16">
        <w:rPr>
          <w:rFonts w:asciiTheme="minorHAnsi" w:eastAsiaTheme="minorEastAsia" w:hAnsiTheme="minorHAnsi" w:cstheme="minorBidi"/>
          <w:sz w:val="24"/>
          <w:szCs w:val="24"/>
        </w:rPr>
        <w:t>Bonnie Dow</w:t>
      </w:r>
    </w:p>
    <w:p w14:paraId="035A1229" w14:textId="77777777" w:rsidR="00CA5BDA" w:rsidRPr="006B2E2B" w:rsidRDefault="00CA5BDA" w:rsidP="32677B16">
      <w:pPr>
        <w:rPr>
          <w:rFonts w:asciiTheme="minorHAnsi" w:eastAsiaTheme="minorEastAsia" w:hAnsiTheme="minorHAnsi" w:cstheme="minorBidi"/>
          <w:sz w:val="24"/>
          <w:szCs w:val="24"/>
        </w:rPr>
      </w:pPr>
    </w:p>
    <w:p w14:paraId="317758C8" w14:textId="43EE2583" w:rsidR="00CA5BDA" w:rsidRPr="006B2E2B" w:rsidRDefault="00CA5BDA" w:rsidP="32677B16">
      <w:pPr>
        <w:pBdr>
          <w:bottom w:val="single" w:sz="4" w:space="1" w:color="auto"/>
        </w:pBdr>
        <w:rPr>
          <w:rFonts w:asciiTheme="minorHAnsi" w:eastAsiaTheme="minorEastAsia" w:hAnsiTheme="minorHAnsi" w:cstheme="minorBidi"/>
          <w:sz w:val="24"/>
          <w:szCs w:val="24"/>
        </w:rPr>
      </w:pPr>
      <w:r w:rsidRPr="32677B16">
        <w:rPr>
          <w:rFonts w:asciiTheme="minorHAnsi" w:eastAsiaTheme="minorEastAsia" w:hAnsiTheme="minorHAnsi" w:cstheme="minorBidi"/>
          <w:b/>
          <w:bCs/>
          <w:sz w:val="24"/>
          <w:szCs w:val="24"/>
        </w:rPr>
        <w:t>Staff:</w:t>
      </w:r>
      <w:r w:rsidRPr="32677B16">
        <w:rPr>
          <w:rFonts w:asciiTheme="minorHAnsi" w:eastAsiaTheme="minorEastAsia" w:hAnsiTheme="minorHAnsi" w:cstheme="minorBidi"/>
          <w:sz w:val="24"/>
          <w:szCs w:val="24"/>
        </w:rPr>
        <w:t xml:space="preserve">  Janine Christiano, Grace Wright</w:t>
      </w:r>
    </w:p>
    <w:p w14:paraId="4A95B8BD" w14:textId="77777777" w:rsidR="00CA5BDA" w:rsidRPr="006B2E2B" w:rsidRDefault="00CA5BDA" w:rsidP="32677B16">
      <w:pPr>
        <w:pBdr>
          <w:bottom w:val="single" w:sz="4" w:space="1" w:color="auto"/>
        </w:pBdr>
        <w:rPr>
          <w:rFonts w:asciiTheme="minorHAnsi" w:eastAsiaTheme="minorEastAsia" w:hAnsiTheme="minorHAnsi" w:cstheme="minorBidi"/>
          <w:sz w:val="24"/>
          <w:szCs w:val="24"/>
        </w:rPr>
      </w:pPr>
    </w:p>
    <w:p w14:paraId="6CDCFA75" w14:textId="77777777" w:rsidR="00CA5BDA" w:rsidRPr="006B2E2B" w:rsidRDefault="00CA5BDA" w:rsidP="32677B16">
      <w:pPr>
        <w:rPr>
          <w:rFonts w:asciiTheme="minorHAnsi" w:eastAsiaTheme="minorEastAsia" w:hAnsiTheme="minorHAnsi" w:cstheme="minorBidi"/>
          <w:sz w:val="24"/>
          <w:szCs w:val="24"/>
        </w:rPr>
      </w:pPr>
    </w:p>
    <w:p w14:paraId="70E9842C" w14:textId="59784DAA" w:rsidR="006B2E2B" w:rsidRDefault="00CA5BDA" w:rsidP="0004747B">
      <w:pPr>
        <w:numPr>
          <w:ilvl w:val="0"/>
          <w:numId w:val="1"/>
        </w:numPr>
        <w:ind w:left="360"/>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Call Meeting to Order</w:t>
      </w:r>
    </w:p>
    <w:p w14:paraId="774864B8" w14:textId="2F4CF19D" w:rsidR="0004747B" w:rsidRDefault="0004747B" w:rsidP="0004747B">
      <w:pPr>
        <w:ind w:left="360"/>
        <w:rPr>
          <w:rFonts w:asciiTheme="minorHAnsi" w:eastAsiaTheme="minorEastAsia" w:hAnsiTheme="minorHAnsi" w:cstheme="minorBidi"/>
          <w:sz w:val="24"/>
          <w:szCs w:val="24"/>
        </w:rPr>
      </w:pPr>
    </w:p>
    <w:p w14:paraId="35DDD6CC" w14:textId="7C51BC08" w:rsidR="0004747B" w:rsidRDefault="0004747B" w:rsidP="0004747B">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The meeting was called to order</w:t>
      </w:r>
      <w:r w:rsidR="001D199C">
        <w:rPr>
          <w:rFonts w:asciiTheme="minorHAnsi" w:eastAsiaTheme="minorEastAsia" w:hAnsiTheme="minorHAnsi" w:cstheme="minorBidi"/>
          <w:sz w:val="24"/>
          <w:szCs w:val="24"/>
        </w:rPr>
        <w:t xml:space="preserve"> at 12:</w:t>
      </w:r>
      <w:r w:rsidR="006628E1">
        <w:rPr>
          <w:rFonts w:asciiTheme="minorHAnsi" w:eastAsiaTheme="minorEastAsia" w:hAnsiTheme="minorHAnsi" w:cstheme="minorBidi"/>
          <w:sz w:val="24"/>
          <w:szCs w:val="24"/>
        </w:rPr>
        <w:t>4</w:t>
      </w:r>
      <w:r w:rsidR="003C70B2">
        <w:rPr>
          <w:rFonts w:asciiTheme="minorHAnsi" w:eastAsiaTheme="minorEastAsia" w:hAnsiTheme="minorHAnsi" w:cstheme="minorBidi"/>
          <w:sz w:val="24"/>
          <w:szCs w:val="24"/>
        </w:rPr>
        <w:t>2</w:t>
      </w:r>
      <w:r w:rsidR="006628E1">
        <w:rPr>
          <w:rFonts w:asciiTheme="minorHAnsi" w:eastAsiaTheme="minorEastAsia" w:hAnsiTheme="minorHAnsi" w:cstheme="minorBidi"/>
          <w:sz w:val="24"/>
          <w:szCs w:val="24"/>
        </w:rPr>
        <w:t xml:space="preserve"> p.m.</w:t>
      </w:r>
    </w:p>
    <w:p w14:paraId="271B4B6D" w14:textId="77777777" w:rsidR="0004747B" w:rsidRPr="0004747B" w:rsidRDefault="0004747B" w:rsidP="0004747B">
      <w:pPr>
        <w:ind w:left="360"/>
        <w:rPr>
          <w:rFonts w:asciiTheme="minorHAnsi" w:eastAsiaTheme="minorEastAsia" w:hAnsiTheme="minorHAnsi" w:cstheme="minorBidi"/>
          <w:sz w:val="24"/>
          <w:szCs w:val="24"/>
        </w:rPr>
      </w:pPr>
    </w:p>
    <w:p w14:paraId="1D905702" w14:textId="49808897" w:rsidR="00CA5BDA" w:rsidRPr="006B2E2B" w:rsidRDefault="00CA5BDA" w:rsidP="32677B16">
      <w:pPr>
        <w:numPr>
          <w:ilvl w:val="0"/>
          <w:numId w:val="1"/>
        </w:numPr>
        <w:ind w:left="360"/>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 xml:space="preserve">Approval of Minutes: </w:t>
      </w:r>
      <w:r w:rsidR="00FE6399" w:rsidRPr="32677B16">
        <w:rPr>
          <w:rFonts w:asciiTheme="minorHAnsi" w:eastAsiaTheme="minorEastAsia" w:hAnsiTheme="minorHAnsi" w:cstheme="minorBidi"/>
          <w:sz w:val="24"/>
          <w:szCs w:val="24"/>
        </w:rPr>
        <w:t>June</w:t>
      </w:r>
      <w:r w:rsidRPr="32677B16">
        <w:rPr>
          <w:rFonts w:asciiTheme="minorHAnsi" w:eastAsiaTheme="minorEastAsia" w:hAnsiTheme="minorHAnsi" w:cstheme="minorBidi"/>
          <w:sz w:val="24"/>
          <w:szCs w:val="24"/>
        </w:rPr>
        <w:t xml:space="preserve"> </w:t>
      </w:r>
      <w:r w:rsidR="0093099E" w:rsidRPr="32677B16">
        <w:rPr>
          <w:rFonts w:asciiTheme="minorHAnsi" w:eastAsiaTheme="minorEastAsia" w:hAnsiTheme="minorHAnsi" w:cstheme="minorBidi"/>
          <w:sz w:val="24"/>
          <w:szCs w:val="24"/>
        </w:rPr>
        <w:t>1</w:t>
      </w:r>
      <w:r w:rsidR="007D7E9A" w:rsidRPr="32677B16">
        <w:rPr>
          <w:rFonts w:asciiTheme="minorHAnsi" w:eastAsiaTheme="minorEastAsia" w:hAnsiTheme="minorHAnsi" w:cstheme="minorBidi"/>
          <w:sz w:val="24"/>
          <w:szCs w:val="24"/>
        </w:rPr>
        <w:t>, 202</w:t>
      </w:r>
      <w:r w:rsidR="0093099E" w:rsidRPr="32677B16">
        <w:rPr>
          <w:rFonts w:asciiTheme="minorHAnsi" w:eastAsiaTheme="minorEastAsia" w:hAnsiTheme="minorHAnsi" w:cstheme="minorBidi"/>
          <w:sz w:val="24"/>
          <w:szCs w:val="24"/>
        </w:rPr>
        <w:t>1</w:t>
      </w:r>
    </w:p>
    <w:p w14:paraId="6304E564" w14:textId="65B7A92C" w:rsidR="006B2E2B" w:rsidRDefault="006B2E2B" w:rsidP="00015D88">
      <w:pPr>
        <w:ind w:left="360"/>
        <w:rPr>
          <w:rFonts w:asciiTheme="minorHAnsi" w:eastAsiaTheme="minorEastAsia" w:hAnsiTheme="minorHAnsi" w:cstheme="minorBidi"/>
          <w:sz w:val="24"/>
          <w:szCs w:val="24"/>
        </w:rPr>
      </w:pPr>
    </w:p>
    <w:p w14:paraId="105279BB" w14:textId="7B0B8686" w:rsidR="00015D88" w:rsidRPr="00B8178D" w:rsidRDefault="00015D88" w:rsidP="00015D88">
      <w:pPr>
        <w:ind w:left="360"/>
        <w:rPr>
          <w:rFonts w:ascii="Gotham Light" w:eastAsia="Gotham Light" w:hAnsi="Gotham Light" w:cs="Gotham Light"/>
          <w:b/>
          <w:bCs/>
          <w:i/>
          <w:iCs/>
          <w:sz w:val="24"/>
          <w:szCs w:val="24"/>
        </w:rPr>
      </w:pPr>
      <w:r w:rsidRPr="00B8178D">
        <w:rPr>
          <w:rFonts w:ascii="Gotham Light" w:eastAsia="Gotham Light" w:hAnsi="Gotham Light" w:cs="Gotham Light"/>
          <w:b/>
          <w:bCs/>
          <w:i/>
          <w:iCs/>
          <w:sz w:val="24"/>
          <w:szCs w:val="24"/>
        </w:rPr>
        <w:t xml:space="preserve">A motion to approve the minutes from </w:t>
      </w:r>
      <w:r>
        <w:rPr>
          <w:rFonts w:ascii="Gotham Light" w:eastAsia="Gotham Light" w:hAnsi="Gotham Light" w:cs="Gotham Light"/>
          <w:b/>
          <w:bCs/>
          <w:i/>
          <w:iCs/>
          <w:sz w:val="24"/>
          <w:szCs w:val="24"/>
        </w:rPr>
        <w:t>June</w:t>
      </w:r>
      <w:r w:rsidRPr="00B8178D">
        <w:rPr>
          <w:rFonts w:ascii="Gotham Light" w:eastAsia="Gotham Light" w:hAnsi="Gotham Light" w:cs="Gotham Light"/>
          <w:b/>
          <w:bCs/>
          <w:i/>
          <w:iCs/>
          <w:sz w:val="24"/>
          <w:szCs w:val="24"/>
        </w:rPr>
        <w:t xml:space="preserve"> 1, 2021 was offered by Commissioner </w:t>
      </w:r>
      <w:r w:rsidR="003C70B2">
        <w:rPr>
          <w:rFonts w:ascii="Gotham Light" w:eastAsia="Gotham Light" w:hAnsi="Gotham Light" w:cs="Gotham Light"/>
          <w:b/>
          <w:bCs/>
          <w:i/>
          <w:iCs/>
          <w:sz w:val="24"/>
          <w:szCs w:val="24"/>
        </w:rPr>
        <w:t>Byrd</w:t>
      </w:r>
      <w:r>
        <w:rPr>
          <w:rFonts w:ascii="Gotham Light" w:eastAsia="Gotham Light" w:hAnsi="Gotham Light" w:cs="Gotham Light"/>
          <w:b/>
          <w:bCs/>
          <w:i/>
          <w:iCs/>
          <w:sz w:val="24"/>
          <w:szCs w:val="24"/>
        </w:rPr>
        <w:t xml:space="preserve">, </w:t>
      </w:r>
      <w:r w:rsidRPr="00B8178D">
        <w:rPr>
          <w:rFonts w:ascii="Gotham Light" w:eastAsia="Gotham Light" w:hAnsi="Gotham Light" w:cs="Gotham Light"/>
          <w:b/>
          <w:bCs/>
          <w:i/>
          <w:iCs/>
          <w:sz w:val="24"/>
          <w:szCs w:val="24"/>
        </w:rPr>
        <w:t xml:space="preserve">Commissioner </w:t>
      </w:r>
      <w:r w:rsidR="003C70B2">
        <w:rPr>
          <w:rFonts w:ascii="Gotham Light" w:eastAsia="Gotham Light" w:hAnsi="Gotham Light" w:cs="Gotham Light"/>
          <w:b/>
          <w:bCs/>
          <w:i/>
          <w:iCs/>
          <w:sz w:val="24"/>
          <w:szCs w:val="24"/>
        </w:rPr>
        <w:t>Haynes</w:t>
      </w:r>
      <w:r w:rsidRPr="00B8178D">
        <w:rPr>
          <w:rFonts w:ascii="Gotham Light" w:eastAsia="Gotham Light" w:hAnsi="Gotham Light" w:cs="Gotham Light"/>
          <w:b/>
          <w:bCs/>
          <w:i/>
          <w:iCs/>
          <w:sz w:val="24"/>
          <w:szCs w:val="24"/>
        </w:rPr>
        <w:t xml:space="preserve"> seconded, the motion passed.</w:t>
      </w:r>
    </w:p>
    <w:p w14:paraId="54B76F0E" w14:textId="77777777" w:rsidR="00015D88" w:rsidRPr="006B2E2B" w:rsidRDefault="00015D88" w:rsidP="00015D88">
      <w:pPr>
        <w:rPr>
          <w:rFonts w:asciiTheme="minorHAnsi" w:eastAsiaTheme="minorEastAsia" w:hAnsiTheme="minorHAnsi" w:cstheme="minorBidi"/>
          <w:sz w:val="24"/>
          <w:szCs w:val="24"/>
        </w:rPr>
      </w:pPr>
    </w:p>
    <w:p w14:paraId="45669FA0" w14:textId="79D3F91A" w:rsidR="00CA5BDA" w:rsidRDefault="00CA5BDA" w:rsidP="32677B16">
      <w:pPr>
        <w:numPr>
          <w:ilvl w:val="0"/>
          <w:numId w:val="1"/>
        </w:numPr>
        <w:ind w:left="360"/>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Action Item:</w:t>
      </w:r>
    </w:p>
    <w:p w14:paraId="5408607E" w14:textId="77777777" w:rsidR="002940C6" w:rsidRPr="006B2E2B" w:rsidRDefault="002940C6" w:rsidP="32677B16">
      <w:pPr>
        <w:numPr>
          <w:ilvl w:val="0"/>
          <w:numId w:val="1"/>
        </w:numPr>
        <w:ind w:left="360"/>
        <w:rPr>
          <w:rFonts w:asciiTheme="minorHAnsi" w:eastAsiaTheme="minorEastAsia" w:hAnsiTheme="minorHAnsi" w:cstheme="minorBidi"/>
          <w:sz w:val="24"/>
          <w:szCs w:val="24"/>
        </w:rPr>
      </w:pPr>
    </w:p>
    <w:p w14:paraId="5A4EB8CE" w14:textId="49AF1603" w:rsidR="001F7D2E" w:rsidRDefault="00436B61" w:rsidP="32677B16">
      <w:pPr>
        <w:numPr>
          <w:ilvl w:val="1"/>
          <w:numId w:val="1"/>
        </w:numPr>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 xml:space="preserve">FY22 ABC </w:t>
      </w:r>
      <w:r w:rsidR="00EF6354">
        <w:rPr>
          <w:rFonts w:asciiTheme="minorHAnsi" w:eastAsiaTheme="minorEastAsia" w:hAnsiTheme="minorHAnsi" w:cstheme="minorBidi"/>
          <w:sz w:val="24"/>
          <w:szCs w:val="24"/>
        </w:rPr>
        <w:t>Awards</w:t>
      </w:r>
    </w:p>
    <w:p w14:paraId="05ED4EC0" w14:textId="14FD7C23" w:rsidR="00EF6354" w:rsidRDefault="00EF6354" w:rsidP="00EF6354">
      <w:pPr>
        <w:ind w:left="1440"/>
        <w:rPr>
          <w:rFonts w:asciiTheme="minorHAnsi" w:eastAsiaTheme="minorEastAsia" w:hAnsiTheme="minorHAnsi" w:cstheme="minorBidi"/>
          <w:sz w:val="24"/>
          <w:szCs w:val="24"/>
        </w:rPr>
      </w:pPr>
    </w:p>
    <w:p w14:paraId="4348AE47" w14:textId="788F0CF5" w:rsidR="00723C9D" w:rsidRPr="00950731" w:rsidRDefault="005E22AB" w:rsidP="00723C9D">
      <w:pPr>
        <w:ind w:left="1440"/>
        <w:rPr>
          <w:rFonts w:asciiTheme="minorHAnsi" w:eastAsiaTheme="minorEastAsia" w:hAnsiTheme="minorHAnsi" w:cstheme="minorBidi"/>
          <w:sz w:val="24"/>
          <w:szCs w:val="24"/>
        </w:rPr>
      </w:pPr>
      <w:r w:rsidRPr="008C0977">
        <w:rPr>
          <w:rFonts w:asciiTheme="minorHAnsi" w:eastAsiaTheme="minorEastAsia" w:hAnsiTheme="minorHAnsi" w:cstheme="minorBidi"/>
          <w:sz w:val="24"/>
          <w:szCs w:val="24"/>
        </w:rPr>
        <w:t xml:space="preserve">Janine </w:t>
      </w:r>
      <w:r w:rsidR="008C0977">
        <w:rPr>
          <w:rFonts w:asciiTheme="minorHAnsi" w:eastAsiaTheme="minorEastAsia" w:hAnsiTheme="minorHAnsi" w:cstheme="minorBidi"/>
          <w:sz w:val="24"/>
          <w:szCs w:val="24"/>
        </w:rPr>
        <w:t>Christiano gave</w:t>
      </w:r>
      <w:r w:rsidR="003C70B2" w:rsidRPr="008C0977">
        <w:rPr>
          <w:rFonts w:asciiTheme="minorHAnsi" w:eastAsiaTheme="minorEastAsia" w:hAnsiTheme="minorHAnsi" w:cstheme="minorBidi"/>
          <w:sz w:val="24"/>
          <w:szCs w:val="24"/>
        </w:rPr>
        <w:t xml:space="preserve"> </w:t>
      </w:r>
      <w:r w:rsidR="00723C9D" w:rsidRPr="008C0977">
        <w:rPr>
          <w:rFonts w:asciiTheme="minorHAnsi" w:eastAsiaTheme="minorEastAsia" w:hAnsiTheme="minorHAnsi" w:cstheme="minorBidi"/>
          <w:sz w:val="24"/>
          <w:szCs w:val="24"/>
        </w:rPr>
        <w:t xml:space="preserve">the </w:t>
      </w:r>
      <w:r w:rsidR="008C0977">
        <w:rPr>
          <w:rFonts w:asciiTheme="minorHAnsi" w:eastAsiaTheme="minorEastAsia" w:hAnsiTheme="minorHAnsi" w:cstheme="minorBidi"/>
          <w:sz w:val="24"/>
          <w:szCs w:val="24"/>
        </w:rPr>
        <w:t xml:space="preserve">Committee an overview of the Tennessee Arts </w:t>
      </w:r>
      <w:r w:rsidR="008C0977" w:rsidRPr="00950731">
        <w:rPr>
          <w:rFonts w:asciiTheme="minorHAnsi" w:eastAsiaTheme="minorEastAsia" w:hAnsiTheme="minorHAnsi" w:cstheme="minorBidi"/>
          <w:sz w:val="24"/>
          <w:szCs w:val="24"/>
        </w:rPr>
        <w:t>Commission’s Arts Build Communities granting process.</w:t>
      </w:r>
      <w:r w:rsidR="00083288" w:rsidRPr="00950731">
        <w:rPr>
          <w:rFonts w:asciiTheme="minorHAnsi" w:eastAsiaTheme="minorEastAsia" w:hAnsiTheme="minorHAnsi" w:cstheme="minorBidi"/>
          <w:sz w:val="24"/>
          <w:szCs w:val="24"/>
        </w:rPr>
        <w:t xml:space="preserve"> TAC has approved the following scoring and allocations: </w:t>
      </w:r>
    </w:p>
    <w:p w14:paraId="225FE507" w14:textId="08D9D2E2" w:rsidR="00083288" w:rsidRPr="00950731" w:rsidRDefault="002A4313"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Chinese Arts Alliance of Nashville</w:t>
      </w:r>
      <w:r w:rsidR="00587C9A"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“Arts Link”: $2,425.00</w:t>
      </w:r>
    </w:p>
    <w:p w14:paraId="42EED7FA" w14:textId="3741B93A" w:rsidR="002A4313" w:rsidRPr="00950731" w:rsidRDefault="00242AB8"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Rejoice Ministries, Inc.</w:t>
      </w:r>
      <w:r w:rsidR="00587C9A"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After-School Ballet Class and Youth Development Program for Underserved Youth at Hadley Park Community Center</w:t>
      </w:r>
      <w:r w:rsidR="00587C9A"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$3,412.00</w:t>
      </w:r>
    </w:p>
    <w:p w14:paraId="0E12696E" w14:textId="215560A6" w:rsidR="00242AB8" w:rsidRPr="00950731" w:rsidRDefault="00242AB8"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Walk Bike Nashville</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Artist Programming for Open Streets Nashville</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$3,470.00</w:t>
      </w:r>
    </w:p>
    <w:p w14:paraId="1A11616B" w14:textId="346E570B" w:rsidR="00242AB8" w:rsidRPr="00950731" w:rsidRDefault="00242AB8"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Nashville Youth Jazz Ensemble</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Nashville Youth Jazz Ensemble</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$3,430.00</w:t>
      </w:r>
    </w:p>
    <w:p w14:paraId="2E31156F" w14:textId="0F1F89F8" w:rsidR="00242AB8" w:rsidRPr="00950731" w:rsidRDefault="00935D77" w:rsidP="00083288">
      <w:pPr>
        <w:pStyle w:val="ListParagraph"/>
        <w:numPr>
          <w:ilvl w:val="0"/>
          <w:numId w:val="2"/>
        </w:numPr>
        <w:rPr>
          <w:rFonts w:asciiTheme="minorHAnsi" w:eastAsiaTheme="minorEastAsia" w:hAnsiTheme="minorHAnsi" w:cstheme="minorBidi"/>
          <w:sz w:val="24"/>
          <w:szCs w:val="24"/>
        </w:rPr>
      </w:pPr>
      <w:proofErr w:type="spellStart"/>
      <w:r w:rsidRPr="00950731">
        <w:rPr>
          <w:rFonts w:asciiTheme="minorHAnsi" w:eastAsiaTheme="minorEastAsia" w:hAnsiTheme="minorHAnsi" w:cstheme="minorBidi"/>
          <w:sz w:val="24"/>
          <w:szCs w:val="24"/>
        </w:rPr>
        <w:lastRenderedPageBreak/>
        <w:t>Conexion</w:t>
      </w:r>
      <w:proofErr w:type="spellEnd"/>
      <w:r w:rsidRPr="00950731">
        <w:rPr>
          <w:rFonts w:asciiTheme="minorHAnsi" w:eastAsiaTheme="minorEastAsia" w:hAnsiTheme="minorHAnsi" w:cstheme="minorBidi"/>
          <w:sz w:val="24"/>
          <w:szCs w:val="24"/>
        </w:rPr>
        <w:t xml:space="preserve"> Americas</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w:t>
      </w:r>
      <w:proofErr w:type="spellStart"/>
      <w:r w:rsidRPr="00950731">
        <w:rPr>
          <w:rFonts w:asciiTheme="minorHAnsi" w:eastAsiaTheme="minorEastAsia" w:hAnsiTheme="minorHAnsi" w:cstheme="minorBidi"/>
          <w:sz w:val="24"/>
          <w:szCs w:val="24"/>
        </w:rPr>
        <w:t>Comunidades</w:t>
      </w:r>
      <w:proofErr w:type="spellEnd"/>
      <w:r w:rsidRPr="00950731">
        <w:rPr>
          <w:rFonts w:asciiTheme="minorHAnsi" w:eastAsiaTheme="minorEastAsia" w:hAnsiTheme="minorHAnsi" w:cstheme="minorBidi"/>
          <w:sz w:val="24"/>
          <w:szCs w:val="24"/>
        </w:rPr>
        <w:t xml:space="preserve"> </w:t>
      </w:r>
      <w:proofErr w:type="spellStart"/>
      <w:r w:rsidRPr="00950731">
        <w:rPr>
          <w:rFonts w:asciiTheme="minorHAnsi" w:eastAsiaTheme="minorEastAsia" w:hAnsiTheme="minorHAnsi" w:cstheme="minorBidi"/>
          <w:sz w:val="24"/>
          <w:szCs w:val="24"/>
        </w:rPr>
        <w:t>Floreciendo</w:t>
      </w:r>
      <w:proofErr w:type="spellEnd"/>
      <w:r w:rsidRPr="00950731">
        <w:rPr>
          <w:rFonts w:asciiTheme="minorHAnsi" w:eastAsiaTheme="minorEastAsia" w:hAnsiTheme="minorHAnsi" w:cstheme="minorBidi"/>
          <w:sz w:val="24"/>
          <w:szCs w:val="24"/>
        </w:rPr>
        <w:t xml:space="preserve">' (Flourishing Communities): </w:t>
      </w:r>
      <w:proofErr w:type="spellStart"/>
      <w:r w:rsidRPr="00950731">
        <w:rPr>
          <w:rFonts w:asciiTheme="minorHAnsi" w:eastAsiaTheme="minorEastAsia" w:hAnsiTheme="minorHAnsi" w:cstheme="minorBidi"/>
          <w:sz w:val="24"/>
          <w:szCs w:val="24"/>
        </w:rPr>
        <w:t>Conexión</w:t>
      </w:r>
      <w:proofErr w:type="spellEnd"/>
      <w:r w:rsidRPr="00950731">
        <w:rPr>
          <w:rFonts w:asciiTheme="minorHAnsi" w:eastAsiaTheme="minorEastAsia" w:hAnsiTheme="minorHAnsi" w:cstheme="minorBidi"/>
          <w:sz w:val="24"/>
          <w:szCs w:val="24"/>
        </w:rPr>
        <w:t xml:space="preserve"> </w:t>
      </w:r>
      <w:proofErr w:type="spellStart"/>
      <w:r w:rsidRPr="00950731">
        <w:rPr>
          <w:rFonts w:asciiTheme="minorHAnsi" w:eastAsiaTheme="minorEastAsia" w:hAnsiTheme="minorHAnsi" w:cstheme="minorBidi"/>
          <w:sz w:val="24"/>
          <w:szCs w:val="24"/>
        </w:rPr>
        <w:t>Américas</w:t>
      </w:r>
      <w:proofErr w:type="spellEnd"/>
      <w:r w:rsidRPr="00950731">
        <w:rPr>
          <w:rFonts w:asciiTheme="minorHAnsi" w:eastAsiaTheme="minorEastAsia" w:hAnsiTheme="minorHAnsi" w:cstheme="minorBidi"/>
          <w:sz w:val="24"/>
          <w:szCs w:val="24"/>
        </w:rPr>
        <w:t>’ Latin American Flower Project</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$3,430.00</w:t>
      </w:r>
    </w:p>
    <w:p w14:paraId="0123465A" w14:textId="4FFC6C57" w:rsidR="00935D77" w:rsidRPr="00950731" w:rsidRDefault="00935D77"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Theater Bug</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Birthday Wishes for Emilia-A student play</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$3,430.00</w:t>
      </w:r>
    </w:p>
    <w:p w14:paraId="7E25DB04" w14:textId="1336A578" w:rsidR="00935D77" w:rsidRPr="00950731" w:rsidRDefault="00935D77"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Intersection</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Free Contemporary Chamber Music Concerts in Metro Nashville Parks</w:t>
      </w:r>
      <w:r w:rsidR="003D0E4C"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$3,367.00</w:t>
      </w:r>
    </w:p>
    <w:p w14:paraId="6A35F519" w14:textId="57176E7C" w:rsidR="00935D77" w:rsidRPr="00950731" w:rsidRDefault="00A168E2"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Turnip Green Creative Reuse</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The Turnip S.E.A.T.: Sustainability, Education, Arts, Transformation Leatherworking Artist Residency</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$3,360.00</w:t>
      </w:r>
    </w:p>
    <w:p w14:paraId="51CFC1D0" w14:textId="6A3D8CC3" w:rsidR="00A168E2" w:rsidRPr="00950731" w:rsidRDefault="00A168E2"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Verge Theater Company</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Black Future Month</w:t>
      </w:r>
      <w:r w:rsidR="003D0E4C"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$3,360.00</w:t>
      </w:r>
    </w:p>
    <w:p w14:paraId="7313BCFD" w14:textId="2DA139DD" w:rsidR="00A168E2" w:rsidRPr="00950731" w:rsidRDefault="00A168E2"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Porch Writers' Collective</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Literature and Music - Collaborative Programs by The Porch</w:t>
      </w:r>
      <w:r w:rsidR="003D0E4C"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$2,688.00</w:t>
      </w:r>
    </w:p>
    <w:p w14:paraId="0141391C" w14:textId="22C9301C" w:rsidR="00A168E2" w:rsidRPr="00950731" w:rsidRDefault="00A168E2"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Numinous Flux Dance Company</w:t>
      </w:r>
      <w:r w:rsidR="003D0E4C" w:rsidRPr="00950731">
        <w:rPr>
          <w:rFonts w:asciiTheme="minorHAnsi" w:eastAsiaTheme="minorEastAsia" w:hAnsiTheme="minorHAnsi" w:cstheme="minorBidi"/>
          <w:sz w:val="24"/>
          <w:szCs w:val="24"/>
        </w:rPr>
        <w:t>, “</w:t>
      </w:r>
      <w:r w:rsidRPr="00950731">
        <w:rPr>
          <w:rFonts w:asciiTheme="minorHAnsi" w:eastAsiaTheme="minorEastAsia" w:hAnsiTheme="minorHAnsi" w:cstheme="minorBidi"/>
          <w:sz w:val="24"/>
          <w:szCs w:val="24"/>
        </w:rPr>
        <w:t>Numinous Community Workshops and Film Screenings</w:t>
      </w:r>
      <w:r w:rsidR="003D0E4C"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$3,290.00</w:t>
      </w:r>
    </w:p>
    <w:p w14:paraId="40C0102D" w14:textId="19B481DF" w:rsidR="00A168E2" w:rsidRPr="00950731" w:rsidRDefault="003D0E4C" w:rsidP="00083288">
      <w:pPr>
        <w:pStyle w:val="ListParagraph"/>
        <w:numPr>
          <w:ilvl w:val="0"/>
          <w:numId w:val="2"/>
        </w:numPr>
        <w:rPr>
          <w:rFonts w:asciiTheme="minorHAnsi" w:eastAsiaTheme="minorEastAsia" w:hAnsiTheme="minorHAnsi" w:cstheme="minorBidi"/>
          <w:sz w:val="24"/>
          <w:szCs w:val="24"/>
        </w:rPr>
      </w:pPr>
      <w:proofErr w:type="spellStart"/>
      <w:r w:rsidRPr="00950731">
        <w:rPr>
          <w:rFonts w:asciiTheme="minorHAnsi" w:eastAsiaTheme="minorEastAsia" w:hAnsiTheme="minorHAnsi" w:cstheme="minorBidi"/>
          <w:sz w:val="24"/>
          <w:szCs w:val="24"/>
        </w:rPr>
        <w:t>C</w:t>
      </w:r>
      <w:r w:rsidR="00587C9A" w:rsidRPr="00950731">
        <w:rPr>
          <w:rFonts w:asciiTheme="minorHAnsi" w:eastAsiaTheme="minorEastAsia" w:hAnsiTheme="minorHAnsi" w:cstheme="minorBidi"/>
          <w:sz w:val="24"/>
          <w:szCs w:val="24"/>
        </w:rPr>
        <w:t>hatterbird</w:t>
      </w:r>
      <w:proofErr w:type="spellEnd"/>
      <w:r w:rsidRPr="00950731">
        <w:rPr>
          <w:rFonts w:asciiTheme="minorHAnsi" w:eastAsiaTheme="minorEastAsia" w:hAnsiTheme="minorHAnsi" w:cstheme="minorBidi"/>
          <w:sz w:val="24"/>
          <w:szCs w:val="24"/>
        </w:rPr>
        <w:t>, “</w:t>
      </w:r>
      <w:proofErr w:type="spellStart"/>
      <w:r w:rsidR="00587C9A" w:rsidRPr="00950731">
        <w:rPr>
          <w:rFonts w:asciiTheme="minorHAnsi" w:eastAsiaTheme="minorEastAsia" w:hAnsiTheme="minorHAnsi" w:cstheme="minorBidi"/>
          <w:sz w:val="24"/>
          <w:szCs w:val="24"/>
        </w:rPr>
        <w:t>JayVe</w:t>
      </w:r>
      <w:proofErr w:type="spellEnd"/>
      <w:r w:rsidR="00587C9A" w:rsidRPr="00950731">
        <w:rPr>
          <w:rFonts w:asciiTheme="minorHAnsi" w:eastAsiaTheme="minorEastAsia" w:hAnsiTheme="minorHAnsi" w:cstheme="minorBidi"/>
          <w:sz w:val="24"/>
          <w:szCs w:val="24"/>
        </w:rPr>
        <w:t xml:space="preserve"> Montgomery Creative Residency</w:t>
      </w:r>
      <w:r w:rsidRPr="00950731">
        <w:rPr>
          <w:rFonts w:asciiTheme="minorHAnsi" w:eastAsiaTheme="minorEastAsia" w:hAnsiTheme="minorHAnsi" w:cstheme="minorBidi"/>
          <w:sz w:val="24"/>
          <w:szCs w:val="24"/>
        </w:rPr>
        <w:t>”:</w:t>
      </w:r>
      <w:r w:rsidR="00587C9A" w:rsidRPr="00950731">
        <w:rPr>
          <w:rFonts w:asciiTheme="minorHAnsi" w:eastAsiaTheme="minorEastAsia" w:hAnsiTheme="minorHAnsi" w:cstheme="minorBidi"/>
          <w:sz w:val="24"/>
          <w:szCs w:val="24"/>
        </w:rPr>
        <w:t xml:space="preserve"> $3,255.00</w:t>
      </w:r>
    </w:p>
    <w:p w14:paraId="03C7135F" w14:textId="2115AC47" w:rsidR="00587C9A" w:rsidRPr="00950731" w:rsidRDefault="00587C9A" w:rsidP="00083288">
      <w:pPr>
        <w:pStyle w:val="ListParagraph"/>
        <w:numPr>
          <w:ilvl w:val="0"/>
          <w:numId w:val="2"/>
        </w:numPr>
        <w:rPr>
          <w:rFonts w:asciiTheme="minorHAnsi" w:eastAsiaTheme="minorEastAsia" w:hAnsiTheme="minorHAnsi" w:cstheme="minorBidi"/>
          <w:sz w:val="24"/>
          <w:szCs w:val="24"/>
        </w:rPr>
      </w:pPr>
      <w:r w:rsidRPr="00950731">
        <w:rPr>
          <w:rFonts w:asciiTheme="minorHAnsi" w:eastAsiaTheme="minorEastAsia" w:hAnsiTheme="minorHAnsi" w:cstheme="minorBidi"/>
          <w:sz w:val="24"/>
          <w:szCs w:val="24"/>
        </w:rPr>
        <w:t>Unscripted</w:t>
      </w:r>
      <w:r w:rsidR="003D0E4C" w:rsidRPr="00950731">
        <w:rPr>
          <w:rFonts w:asciiTheme="minorHAnsi" w:eastAsiaTheme="minorEastAsia" w:hAnsiTheme="minorHAnsi" w:cstheme="minorBidi"/>
          <w:sz w:val="24"/>
          <w:szCs w:val="24"/>
        </w:rPr>
        <w:t xml:space="preserve"> “</w:t>
      </w:r>
      <w:r w:rsidRPr="00950731">
        <w:rPr>
          <w:rFonts w:asciiTheme="minorHAnsi" w:eastAsiaTheme="minorEastAsia" w:hAnsiTheme="minorHAnsi" w:cstheme="minorBidi"/>
          <w:sz w:val="24"/>
          <w:szCs w:val="24"/>
        </w:rPr>
        <w:t>Improv in Communities Tour</w:t>
      </w:r>
      <w:r w:rsidR="003D0E4C" w:rsidRPr="00950731">
        <w:rPr>
          <w:rFonts w:asciiTheme="minorHAnsi" w:eastAsiaTheme="minorEastAsia" w:hAnsiTheme="minorHAnsi" w:cstheme="minorBidi"/>
          <w:sz w:val="24"/>
          <w:szCs w:val="24"/>
        </w:rPr>
        <w:t>”</w:t>
      </w:r>
      <w:r w:rsidR="00950731" w:rsidRPr="00950731">
        <w:rPr>
          <w:rFonts w:asciiTheme="minorHAnsi" w:eastAsiaTheme="minorEastAsia" w:hAnsiTheme="minorHAnsi" w:cstheme="minorBidi"/>
          <w:sz w:val="24"/>
          <w:szCs w:val="24"/>
        </w:rPr>
        <w:t>:</w:t>
      </w:r>
      <w:r w:rsidRPr="00950731">
        <w:rPr>
          <w:rFonts w:asciiTheme="minorHAnsi" w:eastAsiaTheme="minorEastAsia" w:hAnsiTheme="minorHAnsi" w:cstheme="minorBidi"/>
          <w:sz w:val="24"/>
          <w:szCs w:val="24"/>
        </w:rPr>
        <w:t xml:space="preserve"> $3,056.00</w:t>
      </w:r>
    </w:p>
    <w:p w14:paraId="72F425D3" w14:textId="1B5C0631" w:rsidR="00015D88" w:rsidRPr="00950731" w:rsidRDefault="00015D88" w:rsidP="00950731">
      <w:pPr>
        <w:rPr>
          <w:rFonts w:asciiTheme="minorHAnsi" w:eastAsiaTheme="minorEastAsia" w:hAnsiTheme="minorHAnsi" w:cstheme="minorBidi"/>
          <w:sz w:val="24"/>
          <w:szCs w:val="24"/>
        </w:rPr>
      </w:pPr>
    </w:p>
    <w:p w14:paraId="400D2C0A" w14:textId="32EA60A2" w:rsidR="00746CE9" w:rsidRPr="00083288" w:rsidRDefault="00746CE9" w:rsidP="0097687D">
      <w:pPr>
        <w:spacing w:after="160" w:line="256" w:lineRule="auto"/>
        <w:ind w:left="720" w:firstLine="720"/>
        <w:contextualSpacing/>
        <w:rPr>
          <w:rFonts w:ascii="Gotham Light" w:hAnsi="Gotham Light"/>
          <w:sz w:val="24"/>
          <w:szCs w:val="24"/>
        </w:rPr>
      </w:pPr>
      <w:r w:rsidRPr="00950731">
        <w:rPr>
          <w:rFonts w:ascii="Gotham Light" w:hAnsi="Gotham Light"/>
          <w:sz w:val="24"/>
          <w:szCs w:val="24"/>
        </w:rPr>
        <w:t xml:space="preserve">Chair </w:t>
      </w:r>
      <w:proofErr w:type="spellStart"/>
      <w:r w:rsidRPr="00950731">
        <w:rPr>
          <w:rFonts w:ascii="Gotham Light" w:hAnsi="Gotham Light"/>
          <w:sz w:val="24"/>
          <w:szCs w:val="24"/>
        </w:rPr>
        <w:t>Bucy</w:t>
      </w:r>
      <w:proofErr w:type="spellEnd"/>
      <w:r w:rsidRPr="00950731">
        <w:rPr>
          <w:rFonts w:ascii="Gotham Light" w:hAnsi="Gotham Light"/>
          <w:sz w:val="24"/>
          <w:szCs w:val="24"/>
        </w:rPr>
        <w:t xml:space="preserve"> opened</w:t>
      </w:r>
      <w:r w:rsidRPr="00083288">
        <w:rPr>
          <w:rFonts w:ascii="Gotham Light" w:hAnsi="Gotham Light"/>
          <w:sz w:val="24"/>
          <w:szCs w:val="24"/>
        </w:rPr>
        <w:t xml:space="preserve"> the floor for discussion.</w:t>
      </w:r>
    </w:p>
    <w:p w14:paraId="6489F094" w14:textId="1ADF53C8" w:rsidR="00E64E6B" w:rsidRPr="005D13AA" w:rsidRDefault="00E64E6B" w:rsidP="00EF6354">
      <w:pPr>
        <w:spacing w:after="160" w:line="256" w:lineRule="auto"/>
        <w:ind w:left="720" w:firstLine="720"/>
        <w:contextualSpacing/>
        <w:rPr>
          <w:rFonts w:ascii="Gotham Light" w:hAnsi="Gotham Light"/>
          <w:sz w:val="24"/>
          <w:szCs w:val="24"/>
        </w:rPr>
      </w:pPr>
    </w:p>
    <w:p w14:paraId="2B405DB7" w14:textId="120551D6" w:rsidR="00E64E6B" w:rsidRPr="005D13AA" w:rsidRDefault="00E64E6B" w:rsidP="005D13AA">
      <w:pPr>
        <w:spacing w:after="160" w:line="256" w:lineRule="auto"/>
        <w:ind w:left="1440"/>
        <w:contextualSpacing/>
        <w:rPr>
          <w:rFonts w:ascii="Gotham Light" w:hAnsi="Gotham Light"/>
          <w:sz w:val="24"/>
          <w:szCs w:val="24"/>
        </w:rPr>
      </w:pPr>
      <w:r w:rsidRPr="005D13AA">
        <w:rPr>
          <w:rFonts w:ascii="Gotham Light" w:hAnsi="Gotham Light"/>
          <w:sz w:val="24"/>
          <w:szCs w:val="24"/>
        </w:rPr>
        <w:t>The Committee asked for clarification about coaching</w:t>
      </w:r>
      <w:r w:rsidR="00950731" w:rsidRPr="005D13AA">
        <w:rPr>
          <w:rFonts w:ascii="Gotham Light" w:hAnsi="Gotham Light"/>
          <w:sz w:val="24"/>
          <w:szCs w:val="24"/>
        </w:rPr>
        <w:t xml:space="preserve"> for</w:t>
      </w:r>
      <w:r w:rsidRPr="005D13AA">
        <w:rPr>
          <w:rFonts w:ascii="Gotham Light" w:hAnsi="Gotham Light"/>
          <w:sz w:val="24"/>
          <w:szCs w:val="24"/>
        </w:rPr>
        <w:t xml:space="preserve"> organizations </w:t>
      </w:r>
      <w:r w:rsidR="00950731" w:rsidRPr="005D13AA">
        <w:rPr>
          <w:rFonts w:ascii="Gotham Light" w:hAnsi="Gotham Light"/>
          <w:sz w:val="24"/>
          <w:szCs w:val="24"/>
        </w:rPr>
        <w:t xml:space="preserve">that did not receive funds. Staff </w:t>
      </w:r>
      <w:r w:rsidR="005D13AA" w:rsidRPr="005D13AA">
        <w:rPr>
          <w:rFonts w:ascii="Gotham Light" w:hAnsi="Gotham Light"/>
          <w:sz w:val="24"/>
          <w:szCs w:val="24"/>
        </w:rPr>
        <w:t xml:space="preserve">responded that Metro Arts offers </w:t>
      </w:r>
      <w:r w:rsidRPr="005D13AA">
        <w:rPr>
          <w:rFonts w:ascii="Gotham Light" w:hAnsi="Gotham Light"/>
          <w:sz w:val="24"/>
          <w:szCs w:val="24"/>
        </w:rPr>
        <w:t xml:space="preserve">the opportunity to have a </w:t>
      </w:r>
      <w:r w:rsidR="000C2DFE" w:rsidRPr="005D13AA">
        <w:rPr>
          <w:rFonts w:ascii="Gotham Light" w:hAnsi="Gotham Light"/>
          <w:sz w:val="24"/>
          <w:szCs w:val="24"/>
        </w:rPr>
        <w:t>post-allocation</w:t>
      </w:r>
      <w:r w:rsidRPr="005D13AA">
        <w:rPr>
          <w:rFonts w:ascii="Gotham Light" w:hAnsi="Gotham Light"/>
          <w:sz w:val="24"/>
          <w:szCs w:val="24"/>
        </w:rPr>
        <w:t xml:space="preserve"> meeting to go over comments and scoring </w:t>
      </w:r>
      <w:r w:rsidR="005D13AA" w:rsidRPr="005D13AA">
        <w:rPr>
          <w:rFonts w:ascii="Gotham Light" w:hAnsi="Gotham Light"/>
          <w:sz w:val="24"/>
          <w:szCs w:val="24"/>
        </w:rPr>
        <w:t xml:space="preserve">that includes coaching for future applications. This is not mandatory, but staff have seen positive impacts for organizations that have requested it. </w:t>
      </w:r>
    </w:p>
    <w:p w14:paraId="726D45F6" w14:textId="0DA1046B" w:rsidR="00486BA1" w:rsidRPr="005D13AA" w:rsidRDefault="00486BA1" w:rsidP="00486BA1">
      <w:pPr>
        <w:spacing w:after="160" w:line="256" w:lineRule="auto"/>
        <w:ind w:left="1800"/>
        <w:contextualSpacing/>
        <w:rPr>
          <w:rFonts w:ascii="Gotham Light" w:hAnsi="Gotham Light"/>
          <w:sz w:val="24"/>
          <w:szCs w:val="24"/>
        </w:rPr>
      </w:pPr>
    </w:p>
    <w:p w14:paraId="545F49EF" w14:textId="3687E912" w:rsidR="00746CE9" w:rsidRPr="00E26B1E" w:rsidRDefault="00486BA1" w:rsidP="005D13AA">
      <w:pPr>
        <w:spacing w:after="160" w:line="256" w:lineRule="auto"/>
        <w:ind w:left="1440"/>
        <w:contextualSpacing/>
        <w:rPr>
          <w:rFonts w:ascii="Gotham Light" w:hAnsi="Gotham Light"/>
          <w:sz w:val="24"/>
          <w:szCs w:val="24"/>
        </w:rPr>
      </w:pPr>
      <w:r w:rsidRPr="00E26B1E">
        <w:rPr>
          <w:rFonts w:ascii="Gotham Light" w:hAnsi="Gotham Light"/>
          <w:sz w:val="24"/>
          <w:szCs w:val="24"/>
        </w:rPr>
        <w:t>The Committee recognized the importance and priority of coaching from Metro Arts as a funder</w:t>
      </w:r>
      <w:r w:rsidR="00B31725" w:rsidRPr="00E26B1E">
        <w:rPr>
          <w:rFonts w:ascii="Gotham Light" w:hAnsi="Gotham Light"/>
          <w:sz w:val="24"/>
          <w:szCs w:val="24"/>
        </w:rPr>
        <w:t xml:space="preserve"> in the Nashville arts ecosystem</w:t>
      </w:r>
      <w:r w:rsidRPr="00E26B1E">
        <w:rPr>
          <w:rFonts w:ascii="Gotham Light" w:hAnsi="Gotham Light"/>
          <w:sz w:val="24"/>
          <w:szCs w:val="24"/>
        </w:rPr>
        <w:t>.</w:t>
      </w:r>
    </w:p>
    <w:p w14:paraId="281A9AE9" w14:textId="417DFCAA" w:rsidR="00A0619A" w:rsidRPr="00E26B1E" w:rsidRDefault="00A0619A" w:rsidP="00A0619A">
      <w:pPr>
        <w:spacing w:after="160" w:line="256" w:lineRule="auto"/>
        <w:ind w:left="1800"/>
        <w:contextualSpacing/>
        <w:rPr>
          <w:rFonts w:ascii="Gotham Light" w:hAnsi="Gotham Light"/>
          <w:sz w:val="24"/>
          <w:szCs w:val="24"/>
        </w:rPr>
      </w:pPr>
    </w:p>
    <w:p w14:paraId="1952DD80" w14:textId="333F4293" w:rsidR="00A0619A" w:rsidRPr="00E26B1E" w:rsidRDefault="00A0619A" w:rsidP="00B31725">
      <w:pPr>
        <w:spacing w:after="160" w:line="256" w:lineRule="auto"/>
        <w:ind w:left="1440"/>
        <w:contextualSpacing/>
        <w:rPr>
          <w:rFonts w:ascii="Gotham Light" w:hAnsi="Gotham Light"/>
          <w:sz w:val="24"/>
          <w:szCs w:val="24"/>
        </w:rPr>
      </w:pPr>
      <w:r w:rsidRPr="00E26B1E">
        <w:rPr>
          <w:rFonts w:ascii="Gotham Light" w:hAnsi="Gotham Light"/>
          <w:sz w:val="24"/>
          <w:szCs w:val="24"/>
        </w:rPr>
        <w:t>The Committee asked about the funding process</w:t>
      </w:r>
      <w:r w:rsidR="00B31725" w:rsidRPr="00E26B1E">
        <w:rPr>
          <w:rFonts w:ascii="Gotham Light" w:hAnsi="Gotham Light"/>
          <w:sz w:val="24"/>
          <w:szCs w:val="24"/>
        </w:rPr>
        <w:t xml:space="preserve"> for the Arts Build Communities grant</w:t>
      </w:r>
      <w:r w:rsidRPr="00E26B1E">
        <w:rPr>
          <w:rFonts w:ascii="Gotham Light" w:hAnsi="Gotham Light"/>
          <w:sz w:val="24"/>
          <w:szCs w:val="24"/>
        </w:rPr>
        <w:t xml:space="preserve">. </w:t>
      </w:r>
      <w:r w:rsidR="00E26B1E" w:rsidRPr="00E26B1E">
        <w:rPr>
          <w:rFonts w:ascii="Gotham Light" w:hAnsi="Gotham Light"/>
          <w:sz w:val="24"/>
          <w:szCs w:val="24"/>
        </w:rPr>
        <w:t xml:space="preserve">Staff clarified that this is </w:t>
      </w:r>
      <w:r w:rsidRPr="00E26B1E">
        <w:rPr>
          <w:rFonts w:ascii="Gotham Light" w:hAnsi="Gotham Light"/>
          <w:sz w:val="24"/>
          <w:szCs w:val="24"/>
        </w:rPr>
        <w:t>passthrough funding</w:t>
      </w:r>
      <w:r w:rsidR="00E26B1E" w:rsidRPr="00E26B1E">
        <w:rPr>
          <w:rFonts w:ascii="Gotham Light" w:hAnsi="Gotham Light"/>
          <w:sz w:val="24"/>
          <w:szCs w:val="24"/>
        </w:rPr>
        <w:t xml:space="preserve"> from the Tennessee Arts Commission</w:t>
      </w:r>
      <w:r w:rsidRPr="00E26B1E">
        <w:rPr>
          <w:rFonts w:ascii="Gotham Light" w:hAnsi="Gotham Light"/>
          <w:sz w:val="24"/>
          <w:szCs w:val="24"/>
        </w:rPr>
        <w:t xml:space="preserve">. Allocations are based on </w:t>
      </w:r>
      <w:r w:rsidR="00E26B1E" w:rsidRPr="00E26B1E">
        <w:rPr>
          <w:rFonts w:ascii="Gotham Light" w:hAnsi="Gotham Light"/>
          <w:sz w:val="24"/>
          <w:szCs w:val="24"/>
        </w:rPr>
        <w:t xml:space="preserve">a set percentage assigned based on the scores of the community panel. </w:t>
      </w:r>
      <w:r w:rsidRPr="00E26B1E">
        <w:rPr>
          <w:rFonts w:ascii="Gotham Light" w:hAnsi="Gotham Light"/>
          <w:sz w:val="24"/>
          <w:szCs w:val="24"/>
        </w:rPr>
        <w:t xml:space="preserve"> </w:t>
      </w:r>
    </w:p>
    <w:p w14:paraId="18E964BD" w14:textId="77777777" w:rsidR="00A0619A" w:rsidRDefault="00A0619A" w:rsidP="00A0619A">
      <w:pPr>
        <w:spacing w:after="160" w:line="256" w:lineRule="auto"/>
        <w:ind w:left="1800"/>
        <w:contextualSpacing/>
        <w:rPr>
          <w:rFonts w:ascii="Gotham Light" w:hAnsi="Gotham Light"/>
          <w:sz w:val="24"/>
          <w:szCs w:val="24"/>
          <w:highlight w:val="yellow"/>
        </w:rPr>
      </w:pPr>
    </w:p>
    <w:p w14:paraId="1FD3A986" w14:textId="7D76AB79" w:rsidR="00746CE9" w:rsidRPr="00746CE9" w:rsidRDefault="00746CE9" w:rsidP="00EF6354">
      <w:pPr>
        <w:spacing w:after="160" w:line="256" w:lineRule="auto"/>
        <w:ind w:left="1440"/>
        <w:contextualSpacing/>
        <w:rPr>
          <w:rFonts w:ascii="Gotham Light" w:hAnsi="Gotham Light"/>
          <w:b/>
          <w:bCs/>
          <w:i/>
          <w:iCs/>
          <w:sz w:val="24"/>
          <w:szCs w:val="24"/>
        </w:rPr>
      </w:pPr>
      <w:r w:rsidRPr="00746CE9">
        <w:rPr>
          <w:rFonts w:ascii="Gotham Light" w:hAnsi="Gotham Light"/>
          <w:b/>
          <w:bCs/>
          <w:i/>
          <w:iCs/>
          <w:sz w:val="24"/>
          <w:szCs w:val="24"/>
        </w:rPr>
        <w:t xml:space="preserve">A motion to approve </w:t>
      </w:r>
      <w:r w:rsidR="00EF6354" w:rsidRPr="00EF6354">
        <w:rPr>
          <w:rFonts w:ascii="Gotham Light" w:hAnsi="Gotham Light"/>
          <w:b/>
          <w:bCs/>
          <w:i/>
          <w:iCs/>
          <w:sz w:val="24"/>
          <w:szCs w:val="24"/>
        </w:rPr>
        <w:t>the FY22 ABC Awards</w:t>
      </w:r>
      <w:r w:rsidR="00EF6354">
        <w:rPr>
          <w:rFonts w:ascii="Gotham Light" w:hAnsi="Gotham Light"/>
          <w:b/>
          <w:bCs/>
          <w:i/>
          <w:iCs/>
          <w:sz w:val="24"/>
          <w:szCs w:val="24"/>
        </w:rPr>
        <w:t xml:space="preserve"> </w:t>
      </w:r>
      <w:r w:rsidRPr="00746CE9">
        <w:rPr>
          <w:rFonts w:ascii="Gotham Light" w:hAnsi="Gotham Light"/>
          <w:b/>
          <w:bCs/>
          <w:i/>
          <w:iCs/>
          <w:sz w:val="24"/>
          <w:szCs w:val="24"/>
        </w:rPr>
        <w:t xml:space="preserve">was offered by Commissioner Haynes, Commissioner </w:t>
      </w:r>
      <w:r w:rsidR="00A059A7">
        <w:rPr>
          <w:rFonts w:ascii="Gotham Light" w:hAnsi="Gotham Light"/>
          <w:b/>
          <w:bCs/>
          <w:i/>
          <w:iCs/>
          <w:sz w:val="24"/>
          <w:szCs w:val="24"/>
        </w:rPr>
        <w:t>Byrd</w:t>
      </w:r>
      <w:r w:rsidRPr="00746CE9">
        <w:rPr>
          <w:rFonts w:ascii="Gotham Light" w:hAnsi="Gotham Light"/>
          <w:b/>
          <w:bCs/>
          <w:i/>
          <w:iCs/>
          <w:sz w:val="24"/>
          <w:szCs w:val="24"/>
        </w:rPr>
        <w:t xml:space="preserve"> seconded, the motion passed. </w:t>
      </w:r>
      <w:r w:rsidR="00A0619A">
        <w:rPr>
          <w:rFonts w:ascii="Gotham Light" w:hAnsi="Gotham Light"/>
          <w:b/>
          <w:bCs/>
          <w:i/>
          <w:iCs/>
          <w:sz w:val="24"/>
          <w:szCs w:val="24"/>
        </w:rPr>
        <w:t>Commissioner Powell</w:t>
      </w:r>
      <w:r w:rsidR="00A059A7">
        <w:rPr>
          <w:rFonts w:ascii="Gotham Light" w:hAnsi="Gotham Light"/>
          <w:b/>
          <w:bCs/>
          <w:i/>
          <w:iCs/>
          <w:sz w:val="24"/>
          <w:szCs w:val="24"/>
        </w:rPr>
        <w:t xml:space="preserve"> abstained due to conflict of interest</w:t>
      </w:r>
      <w:r w:rsidR="005F5328">
        <w:rPr>
          <w:rFonts w:ascii="Gotham Light" w:hAnsi="Gotham Light"/>
          <w:b/>
          <w:bCs/>
          <w:i/>
          <w:iCs/>
          <w:sz w:val="24"/>
          <w:szCs w:val="24"/>
        </w:rPr>
        <w:t>.</w:t>
      </w:r>
    </w:p>
    <w:p w14:paraId="34664710" w14:textId="52C112AB" w:rsidR="00015D88" w:rsidRDefault="00015D88" w:rsidP="00015D88">
      <w:pPr>
        <w:ind w:left="1440"/>
        <w:rPr>
          <w:rFonts w:asciiTheme="minorHAnsi" w:eastAsiaTheme="minorEastAsia" w:hAnsiTheme="minorHAnsi" w:cstheme="minorBidi"/>
          <w:sz w:val="24"/>
          <w:szCs w:val="24"/>
        </w:rPr>
      </w:pPr>
    </w:p>
    <w:p w14:paraId="53F60C80" w14:textId="77777777" w:rsidR="00015D88" w:rsidRPr="006B2E2B" w:rsidRDefault="00015D88" w:rsidP="00015D88">
      <w:pPr>
        <w:ind w:left="1440"/>
        <w:rPr>
          <w:rFonts w:asciiTheme="minorHAnsi" w:eastAsiaTheme="minorEastAsia" w:hAnsiTheme="minorHAnsi" w:cstheme="minorBidi"/>
          <w:sz w:val="24"/>
          <w:szCs w:val="24"/>
        </w:rPr>
      </w:pPr>
    </w:p>
    <w:p w14:paraId="40CF6E8F" w14:textId="3361AC86" w:rsidR="00015D88" w:rsidRPr="00A81EB8" w:rsidRDefault="00436B61" w:rsidP="00015D88">
      <w:pPr>
        <w:numPr>
          <w:ilvl w:val="1"/>
          <w:numId w:val="1"/>
        </w:numPr>
        <w:rPr>
          <w:rFonts w:asciiTheme="minorHAnsi" w:eastAsiaTheme="minorEastAsia" w:hAnsiTheme="minorHAnsi" w:cstheme="minorBidi"/>
          <w:sz w:val="24"/>
          <w:szCs w:val="24"/>
        </w:rPr>
      </w:pPr>
      <w:r w:rsidRPr="00A81EB8">
        <w:rPr>
          <w:rFonts w:asciiTheme="minorHAnsi" w:eastAsiaTheme="minorEastAsia" w:hAnsiTheme="minorHAnsi" w:cstheme="minorBidi"/>
          <w:sz w:val="24"/>
          <w:szCs w:val="24"/>
        </w:rPr>
        <w:t>Opportunity NOW Guidelines</w:t>
      </w:r>
      <w:r w:rsidR="68E93619" w:rsidRPr="00A81EB8">
        <w:rPr>
          <w:rFonts w:asciiTheme="minorHAnsi" w:eastAsiaTheme="minorEastAsia" w:hAnsiTheme="minorHAnsi" w:cstheme="minorBidi"/>
          <w:sz w:val="24"/>
          <w:szCs w:val="24"/>
        </w:rPr>
        <w:t xml:space="preserve"> Revision</w:t>
      </w:r>
    </w:p>
    <w:p w14:paraId="45244F8B" w14:textId="1D0C708C" w:rsidR="005E22AB" w:rsidRPr="00A81EB8" w:rsidRDefault="005E22AB" w:rsidP="005E22AB">
      <w:pPr>
        <w:ind w:left="1440"/>
        <w:rPr>
          <w:rFonts w:asciiTheme="minorHAnsi" w:eastAsiaTheme="minorEastAsia" w:hAnsiTheme="minorHAnsi" w:cstheme="minorBidi"/>
          <w:sz w:val="24"/>
          <w:szCs w:val="24"/>
        </w:rPr>
      </w:pPr>
    </w:p>
    <w:p w14:paraId="014677AA" w14:textId="25BEE104" w:rsidR="005E22AB" w:rsidRPr="00A81EB8" w:rsidRDefault="005E22AB" w:rsidP="00FF1C84">
      <w:pPr>
        <w:ind w:left="1440"/>
        <w:rPr>
          <w:rFonts w:asciiTheme="minorHAnsi" w:eastAsiaTheme="minorEastAsia" w:hAnsiTheme="minorHAnsi" w:cstheme="minorBidi"/>
          <w:sz w:val="24"/>
          <w:szCs w:val="24"/>
        </w:rPr>
      </w:pPr>
      <w:r w:rsidRPr="00A81EB8">
        <w:rPr>
          <w:rFonts w:asciiTheme="minorHAnsi" w:eastAsiaTheme="minorEastAsia" w:hAnsiTheme="minorHAnsi" w:cstheme="minorBidi"/>
          <w:sz w:val="24"/>
          <w:szCs w:val="24"/>
        </w:rPr>
        <w:t>Janine presente</w:t>
      </w:r>
      <w:r w:rsidR="00FF1C84" w:rsidRPr="00A81EB8">
        <w:rPr>
          <w:rFonts w:asciiTheme="minorHAnsi" w:eastAsiaTheme="minorEastAsia" w:hAnsiTheme="minorHAnsi" w:cstheme="minorBidi"/>
          <w:sz w:val="24"/>
          <w:szCs w:val="24"/>
        </w:rPr>
        <w:t>d the Committee with a request to r</w:t>
      </w:r>
      <w:r w:rsidR="00A059A7" w:rsidRPr="00A81EB8">
        <w:rPr>
          <w:rFonts w:asciiTheme="minorHAnsi" w:eastAsiaTheme="minorEastAsia" w:hAnsiTheme="minorHAnsi" w:cstheme="minorBidi"/>
          <w:sz w:val="24"/>
          <w:szCs w:val="24"/>
        </w:rPr>
        <w:t>etroactive</w:t>
      </w:r>
      <w:r w:rsidR="00FF1C84" w:rsidRPr="00A81EB8">
        <w:rPr>
          <w:rFonts w:asciiTheme="minorHAnsi" w:eastAsiaTheme="minorEastAsia" w:hAnsiTheme="minorHAnsi" w:cstheme="minorBidi"/>
          <w:sz w:val="24"/>
          <w:szCs w:val="24"/>
        </w:rPr>
        <w:t xml:space="preserve">ly </w:t>
      </w:r>
      <w:r w:rsidR="00A059A7" w:rsidRPr="00A81EB8">
        <w:rPr>
          <w:rFonts w:asciiTheme="minorHAnsi" w:eastAsiaTheme="minorEastAsia" w:hAnsiTheme="minorHAnsi" w:cstheme="minorBidi"/>
          <w:sz w:val="24"/>
          <w:szCs w:val="24"/>
        </w:rPr>
        <w:t>update to the Opp</w:t>
      </w:r>
      <w:r w:rsidR="00FF1C84" w:rsidRPr="00A81EB8">
        <w:rPr>
          <w:rFonts w:asciiTheme="minorHAnsi" w:eastAsiaTheme="minorEastAsia" w:hAnsiTheme="minorHAnsi" w:cstheme="minorBidi"/>
          <w:sz w:val="24"/>
          <w:szCs w:val="24"/>
        </w:rPr>
        <w:t>ortunity</w:t>
      </w:r>
      <w:r w:rsidR="00A059A7" w:rsidRPr="00A81EB8">
        <w:rPr>
          <w:rFonts w:asciiTheme="minorHAnsi" w:eastAsiaTheme="minorEastAsia" w:hAnsiTheme="minorHAnsi" w:cstheme="minorBidi"/>
          <w:sz w:val="24"/>
          <w:szCs w:val="24"/>
        </w:rPr>
        <w:t xml:space="preserve"> NOW guidelines</w:t>
      </w:r>
      <w:r w:rsidR="005D3681" w:rsidRPr="00A81EB8">
        <w:rPr>
          <w:rFonts w:asciiTheme="minorHAnsi" w:eastAsiaTheme="minorEastAsia" w:hAnsiTheme="minorHAnsi" w:cstheme="minorBidi"/>
          <w:sz w:val="24"/>
          <w:szCs w:val="24"/>
        </w:rPr>
        <w:t xml:space="preserve">. Due to several unique factors, Opportunity NOW did not have enough applicants to fulfil enrollment expectations. </w:t>
      </w:r>
      <w:r w:rsidR="0021486D" w:rsidRPr="00A81EB8">
        <w:rPr>
          <w:rFonts w:asciiTheme="minorHAnsi" w:eastAsiaTheme="minorEastAsia" w:hAnsiTheme="minorHAnsi" w:cstheme="minorBidi"/>
          <w:sz w:val="24"/>
          <w:szCs w:val="24"/>
        </w:rPr>
        <w:t xml:space="preserve">Funding for participating organizations was originally based on number of youth participants, but given the unforeseen circumstances, </w:t>
      </w:r>
      <w:r w:rsidR="00A81EB8">
        <w:rPr>
          <w:rFonts w:asciiTheme="minorHAnsi" w:eastAsiaTheme="minorEastAsia" w:hAnsiTheme="minorHAnsi" w:cstheme="minorBidi"/>
          <w:sz w:val="24"/>
          <w:szCs w:val="24"/>
        </w:rPr>
        <w:t>staff</w:t>
      </w:r>
      <w:r w:rsidR="0021486D" w:rsidRPr="00A81EB8">
        <w:rPr>
          <w:rFonts w:asciiTheme="minorHAnsi" w:eastAsiaTheme="minorEastAsia" w:hAnsiTheme="minorHAnsi" w:cstheme="minorBidi"/>
          <w:sz w:val="24"/>
          <w:szCs w:val="24"/>
        </w:rPr>
        <w:t xml:space="preserve"> is recommending </w:t>
      </w:r>
      <w:r w:rsidR="00A81EB8" w:rsidRPr="00A81EB8">
        <w:rPr>
          <w:rFonts w:asciiTheme="minorHAnsi" w:eastAsiaTheme="minorEastAsia" w:hAnsiTheme="minorHAnsi" w:cstheme="minorBidi"/>
          <w:sz w:val="24"/>
          <w:szCs w:val="24"/>
        </w:rPr>
        <w:t>updat</w:t>
      </w:r>
      <w:r w:rsidR="007C6D80">
        <w:rPr>
          <w:rFonts w:asciiTheme="minorHAnsi" w:eastAsiaTheme="minorEastAsia" w:hAnsiTheme="minorHAnsi" w:cstheme="minorBidi"/>
          <w:sz w:val="24"/>
          <w:szCs w:val="24"/>
        </w:rPr>
        <w:t>ing</w:t>
      </w:r>
      <w:r w:rsidR="00A81EB8" w:rsidRPr="00A81EB8">
        <w:rPr>
          <w:rFonts w:asciiTheme="minorHAnsi" w:eastAsiaTheme="minorEastAsia" w:hAnsiTheme="minorHAnsi" w:cstheme="minorBidi"/>
          <w:sz w:val="24"/>
          <w:szCs w:val="24"/>
        </w:rPr>
        <w:t xml:space="preserve"> the guidelines </w:t>
      </w:r>
      <w:proofErr w:type="gramStart"/>
      <w:r w:rsidR="00A81EB8" w:rsidRPr="00A81EB8">
        <w:rPr>
          <w:rFonts w:asciiTheme="minorHAnsi" w:eastAsiaTheme="minorEastAsia" w:hAnsiTheme="minorHAnsi" w:cstheme="minorBidi"/>
          <w:sz w:val="24"/>
          <w:szCs w:val="24"/>
        </w:rPr>
        <w:t>in order to</w:t>
      </w:r>
      <w:proofErr w:type="gramEnd"/>
      <w:r w:rsidR="00A81EB8" w:rsidRPr="00A81EB8">
        <w:rPr>
          <w:rFonts w:asciiTheme="minorHAnsi" w:eastAsiaTheme="minorEastAsia" w:hAnsiTheme="minorHAnsi" w:cstheme="minorBidi"/>
          <w:sz w:val="24"/>
          <w:szCs w:val="24"/>
        </w:rPr>
        <w:t xml:space="preserve"> not financially penalize the organizations. </w:t>
      </w:r>
    </w:p>
    <w:p w14:paraId="2EEEA31E" w14:textId="35E1CF41" w:rsidR="00015D88" w:rsidRPr="000C5F10" w:rsidRDefault="00015D88" w:rsidP="00015D88">
      <w:pPr>
        <w:ind w:left="1440"/>
        <w:rPr>
          <w:rFonts w:asciiTheme="minorHAnsi" w:eastAsiaTheme="minorEastAsia" w:hAnsiTheme="minorHAnsi" w:cstheme="minorBidi"/>
          <w:sz w:val="24"/>
          <w:szCs w:val="24"/>
          <w:highlight w:val="yellow"/>
        </w:rPr>
      </w:pPr>
    </w:p>
    <w:p w14:paraId="32D8BD1E" w14:textId="3FDBECD5" w:rsidR="009A798B" w:rsidRPr="000C5F10" w:rsidRDefault="009A798B" w:rsidP="00015D88">
      <w:pPr>
        <w:ind w:left="1440"/>
        <w:rPr>
          <w:rFonts w:asciiTheme="minorHAnsi" w:eastAsiaTheme="minorEastAsia" w:hAnsiTheme="minorHAnsi" w:cstheme="minorBidi"/>
          <w:sz w:val="24"/>
          <w:szCs w:val="24"/>
          <w:highlight w:val="yellow"/>
        </w:rPr>
      </w:pPr>
    </w:p>
    <w:p w14:paraId="73198569" w14:textId="35200BC6" w:rsidR="009A798B" w:rsidRPr="000C5F10" w:rsidRDefault="009A798B" w:rsidP="00015D88">
      <w:pPr>
        <w:ind w:left="1440"/>
        <w:rPr>
          <w:rFonts w:asciiTheme="minorHAnsi" w:eastAsiaTheme="minorEastAsia" w:hAnsiTheme="minorHAnsi" w:cstheme="minorBidi"/>
          <w:sz w:val="24"/>
          <w:szCs w:val="24"/>
          <w:highlight w:val="yellow"/>
        </w:rPr>
      </w:pPr>
    </w:p>
    <w:p w14:paraId="297083DF" w14:textId="77777777" w:rsidR="009A798B" w:rsidRPr="00A81EB8" w:rsidRDefault="009A798B" w:rsidP="00015D88">
      <w:pPr>
        <w:ind w:left="1440"/>
        <w:rPr>
          <w:rFonts w:asciiTheme="minorHAnsi" w:eastAsiaTheme="minorEastAsia" w:hAnsiTheme="minorHAnsi" w:cstheme="minorBidi"/>
          <w:sz w:val="24"/>
          <w:szCs w:val="24"/>
        </w:rPr>
      </w:pPr>
    </w:p>
    <w:p w14:paraId="515A6193" w14:textId="124EDE10" w:rsidR="009A798B" w:rsidRPr="00A81EB8" w:rsidRDefault="009A798B" w:rsidP="009A798B">
      <w:pPr>
        <w:spacing w:after="160" w:line="256" w:lineRule="auto"/>
        <w:ind w:left="720" w:firstLine="720"/>
        <w:contextualSpacing/>
        <w:rPr>
          <w:rFonts w:ascii="Gotham Light" w:hAnsi="Gotham Light"/>
          <w:sz w:val="24"/>
          <w:szCs w:val="24"/>
        </w:rPr>
      </w:pPr>
      <w:r w:rsidRPr="00A81EB8">
        <w:rPr>
          <w:rFonts w:ascii="Gotham Light" w:hAnsi="Gotham Light"/>
          <w:sz w:val="24"/>
          <w:szCs w:val="24"/>
        </w:rPr>
        <w:t xml:space="preserve">Chair </w:t>
      </w:r>
      <w:proofErr w:type="spellStart"/>
      <w:r w:rsidRPr="00A81EB8">
        <w:rPr>
          <w:rFonts w:ascii="Gotham Light" w:hAnsi="Gotham Light"/>
          <w:sz w:val="24"/>
          <w:szCs w:val="24"/>
        </w:rPr>
        <w:t>Bucy</w:t>
      </w:r>
      <w:proofErr w:type="spellEnd"/>
      <w:r w:rsidRPr="00A81EB8">
        <w:rPr>
          <w:rFonts w:ascii="Gotham Light" w:hAnsi="Gotham Light"/>
          <w:sz w:val="24"/>
          <w:szCs w:val="24"/>
        </w:rPr>
        <w:t xml:space="preserve"> opened the floor for discussion.</w:t>
      </w:r>
    </w:p>
    <w:p w14:paraId="76A9B9E4" w14:textId="684D54DD" w:rsidR="00506EEF" w:rsidRPr="00A81EB8" w:rsidRDefault="00506EEF" w:rsidP="009A798B">
      <w:pPr>
        <w:spacing w:after="160" w:line="256" w:lineRule="auto"/>
        <w:ind w:left="720" w:firstLine="720"/>
        <w:contextualSpacing/>
        <w:rPr>
          <w:rFonts w:ascii="Gotham Light" w:hAnsi="Gotham Light"/>
          <w:sz w:val="24"/>
          <w:szCs w:val="24"/>
        </w:rPr>
      </w:pPr>
    </w:p>
    <w:p w14:paraId="79BD97FF" w14:textId="18BB7DC0" w:rsidR="00506EEF" w:rsidRPr="00A81EB8" w:rsidRDefault="00506EEF" w:rsidP="000C5F10">
      <w:pPr>
        <w:spacing w:after="160" w:line="256" w:lineRule="auto"/>
        <w:ind w:left="1440"/>
        <w:contextualSpacing/>
        <w:rPr>
          <w:rFonts w:ascii="Gotham Light" w:hAnsi="Gotham Light"/>
          <w:sz w:val="24"/>
          <w:szCs w:val="24"/>
        </w:rPr>
      </w:pPr>
      <w:r w:rsidRPr="00A81EB8">
        <w:rPr>
          <w:rFonts w:ascii="Gotham Light" w:hAnsi="Gotham Light"/>
          <w:sz w:val="24"/>
          <w:szCs w:val="24"/>
        </w:rPr>
        <w:t>The Committee asked for clarification regarding what might happen in the future</w:t>
      </w:r>
      <w:r w:rsidR="00A81EB8" w:rsidRPr="00A81EB8">
        <w:rPr>
          <w:rFonts w:ascii="Gotham Light" w:hAnsi="Gotham Light"/>
          <w:sz w:val="24"/>
          <w:szCs w:val="24"/>
        </w:rPr>
        <w:t xml:space="preserve"> with this program and this update</w:t>
      </w:r>
      <w:r w:rsidRPr="00A81EB8">
        <w:rPr>
          <w:rFonts w:ascii="Gotham Light" w:hAnsi="Gotham Light"/>
          <w:sz w:val="24"/>
          <w:szCs w:val="24"/>
        </w:rPr>
        <w:t xml:space="preserve">. Staff is currently recommending </w:t>
      </w:r>
      <w:r w:rsidR="00A81EB8" w:rsidRPr="00A81EB8">
        <w:rPr>
          <w:rFonts w:ascii="Gotham Light" w:hAnsi="Gotham Light"/>
          <w:sz w:val="24"/>
          <w:szCs w:val="24"/>
        </w:rPr>
        <w:t>bringing Opportunity NOW in line</w:t>
      </w:r>
      <w:r w:rsidRPr="00A81EB8">
        <w:rPr>
          <w:rFonts w:ascii="Gotham Light" w:hAnsi="Gotham Light"/>
          <w:sz w:val="24"/>
          <w:szCs w:val="24"/>
        </w:rPr>
        <w:t xml:space="preserve"> with other funding model</w:t>
      </w:r>
      <w:r w:rsidR="00A81EB8" w:rsidRPr="00A81EB8">
        <w:rPr>
          <w:rFonts w:ascii="Gotham Light" w:hAnsi="Gotham Light"/>
          <w:sz w:val="24"/>
          <w:szCs w:val="24"/>
        </w:rPr>
        <w:t xml:space="preserve">s but is open to the recommendations of the Committee. </w:t>
      </w:r>
    </w:p>
    <w:p w14:paraId="629D2B01" w14:textId="4287A6FF" w:rsidR="00506EEF" w:rsidRPr="00EA0BBD" w:rsidRDefault="00506EEF" w:rsidP="009A798B">
      <w:pPr>
        <w:spacing w:after="160" w:line="256" w:lineRule="auto"/>
        <w:ind w:left="720" w:firstLine="720"/>
        <w:contextualSpacing/>
        <w:rPr>
          <w:rFonts w:ascii="Gotham Light" w:hAnsi="Gotham Light"/>
          <w:sz w:val="24"/>
          <w:szCs w:val="24"/>
        </w:rPr>
      </w:pPr>
    </w:p>
    <w:p w14:paraId="7E00074A" w14:textId="07303141" w:rsidR="00A81EB8" w:rsidRPr="00EA0BBD" w:rsidRDefault="00506EEF" w:rsidP="00EA0BBD">
      <w:pPr>
        <w:spacing w:after="160" w:line="256" w:lineRule="auto"/>
        <w:ind w:left="1440"/>
        <w:contextualSpacing/>
        <w:rPr>
          <w:rFonts w:ascii="Gotham Light" w:hAnsi="Gotham Light"/>
          <w:sz w:val="24"/>
          <w:szCs w:val="24"/>
        </w:rPr>
      </w:pPr>
      <w:r w:rsidRPr="00EA0BBD">
        <w:rPr>
          <w:rFonts w:ascii="Gotham Light" w:hAnsi="Gotham Light"/>
          <w:sz w:val="24"/>
          <w:szCs w:val="24"/>
        </w:rPr>
        <w:t>The Committee asked why the per</w:t>
      </w:r>
      <w:r w:rsidR="00A81EB8" w:rsidRPr="00EA0BBD">
        <w:rPr>
          <w:rFonts w:ascii="Gotham Light" w:hAnsi="Gotham Light"/>
          <w:sz w:val="24"/>
          <w:szCs w:val="24"/>
        </w:rPr>
        <w:t xml:space="preserve"> </w:t>
      </w:r>
      <w:r w:rsidRPr="00EA0BBD">
        <w:rPr>
          <w:rFonts w:ascii="Gotham Light" w:hAnsi="Gotham Light"/>
          <w:sz w:val="24"/>
          <w:szCs w:val="24"/>
        </w:rPr>
        <w:t>youth</w:t>
      </w:r>
      <w:r w:rsidR="00A81EB8" w:rsidRPr="00EA0BBD">
        <w:rPr>
          <w:rFonts w:ascii="Gotham Light" w:hAnsi="Gotham Light"/>
          <w:sz w:val="24"/>
          <w:szCs w:val="24"/>
        </w:rPr>
        <w:t xml:space="preserve"> participant</w:t>
      </w:r>
      <w:r w:rsidRPr="00EA0BBD">
        <w:rPr>
          <w:rFonts w:ascii="Gotham Light" w:hAnsi="Gotham Light"/>
          <w:sz w:val="24"/>
          <w:szCs w:val="24"/>
        </w:rPr>
        <w:t xml:space="preserve"> guideline had been implemented. </w:t>
      </w:r>
      <w:r w:rsidR="00A81EB8" w:rsidRPr="00EA0BBD">
        <w:rPr>
          <w:rFonts w:ascii="Gotham Light" w:hAnsi="Gotham Light"/>
          <w:sz w:val="24"/>
          <w:szCs w:val="24"/>
        </w:rPr>
        <w:t>Staff clarified that when the program was initially implement</w:t>
      </w:r>
      <w:r w:rsidR="00EA0BBD" w:rsidRPr="00EA0BBD">
        <w:rPr>
          <w:rFonts w:ascii="Gotham Light" w:hAnsi="Gotham Light"/>
          <w:sz w:val="24"/>
          <w:szCs w:val="24"/>
        </w:rPr>
        <w:t xml:space="preserve">ed this was a way to make sure that organizations received fair funding based on the number of </w:t>
      </w:r>
      <w:proofErr w:type="gramStart"/>
      <w:r w:rsidR="00EA0BBD" w:rsidRPr="00EA0BBD">
        <w:rPr>
          <w:rFonts w:ascii="Gotham Light" w:hAnsi="Gotham Light"/>
          <w:sz w:val="24"/>
          <w:szCs w:val="24"/>
        </w:rPr>
        <w:t>youth</w:t>
      </w:r>
      <w:proofErr w:type="gramEnd"/>
      <w:r w:rsidR="00EA0BBD" w:rsidRPr="00EA0BBD">
        <w:rPr>
          <w:rFonts w:ascii="Gotham Light" w:hAnsi="Gotham Light"/>
          <w:sz w:val="24"/>
          <w:szCs w:val="24"/>
        </w:rPr>
        <w:t xml:space="preserve"> they were impacting. </w:t>
      </w:r>
    </w:p>
    <w:p w14:paraId="3A91A609" w14:textId="009B8216" w:rsidR="000C5F10" w:rsidRDefault="000C5F10" w:rsidP="000C5F10">
      <w:pPr>
        <w:spacing w:after="160" w:line="256" w:lineRule="auto"/>
        <w:ind w:left="1440"/>
        <w:contextualSpacing/>
        <w:rPr>
          <w:rFonts w:ascii="Gotham Light" w:hAnsi="Gotham Light"/>
          <w:sz w:val="24"/>
          <w:szCs w:val="24"/>
          <w:highlight w:val="yellow"/>
        </w:rPr>
      </w:pPr>
    </w:p>
    <w:p w14:paraId="3ED38F8A" w14:textId="15A1D176" w:rsidR="00EA0BBD" w:rsidRPr="003776E3" w:rsidRDefault="000C5F10" w:rsidP="000C5F10">
      <w:pPr>
        <w:spacing w:after="160" w:line="256" w:lineRule="auto"/>
        <w:ind w:left="1440"/>
        <w:contextualSpacing/>
        <w:rPr>
          <w:rFonts w:ascii="Gotham Light" w:hAnsi="Gotham Light"/>
          <w:sz w:val="24"/>
          <w:szCs w:val="24"/>
        </w:rPr>
      </w:pPr>
      <w:r w:rsidRPr="003776E3">
        <w:rPr>
          <w:rFonts w:ascii="Gotham Light" w:hAnsi="Gotham Light"/>
          <w:sz w:val="24"/>
          <w:szCs w:val="24"/>
        </w:rPr>
        <w:t xml:space="preserve">The Committee asked how success </w:t>
      </w:r>
      <w:r w:rsidR="00EA0BBD" w:rsidRPr="003776E3">
        <w:rPr>
          <w:rFonts w:ascii="Gotham Light" w:hAnsi="Gotham Light"/>
          <w:sz w:val="24"/>
          <w:szCs w:val="24"/>
        </w:rPr>
        <w:t>is</w:t>
      </w:r>
      <w:r w:rsidRPr="003776E3">
        <w:rPr>
          <w:rFonts w:ascii="Gotham Light" w:hAnsi="Gotham Light"/>
          <w:sz w:val="24"/>
          <w:szCs w:val="24"/>
        </w:rPr>
        <w:t xml:space="preserve"> measured </w:t>
      </w:r>
      <w:r w:rsidR="00EA0BBD" w:rsidRPr="003776E3">
        <w:rPr>
          <w:rFonts w:ascii="Gotham Light" w:hAnsi="Gotham Light"/>
          <w:sz w:val="24"/>
          <w:szCs w:val="24"/>
        </w:rPr>
        <w:t xml:space="preserve">with Opportunity NOW and in addition, how </w:t>
      </w:r>
      <w:r w:rsidRPr="003776E3">
        <w:rPr>
          <w:rFonts w:ascii="Gotham Light" w:hAnsi="Gotham Light"/>
          <w:sz w:val="24"/>
          <w:szCs w:val="24"/>
        </w:rPr>
        <w:t xml:space="preserve">has that been related to youth served. </w:t>
      </w:r>
      <w:r w:rsidR="003776E3" w:rsidRPr="003776E3">
        <w:rPr>
          <w:rFonts w:ascii="Gotham Light" w:hAnsi="Gotham Light"/>
          <w:sz w:val="24"/>
          <w:szCs w:val="24"/>
        </w:rPr>
        <w:t xml:space="preserve">Staff clarified that given the departmental shift of the program, those metrics are being reviewed and potentially modified. </w:t>
      </w:r>
    </w:p>
    <w:p w14:paraId="0D3AD84C" w14:textId="258894B5" w:rsidR="00AB75DA" w:rsidRPr="007C6D80" w:rsidRDefault="00AB75DA" w:rsidP="000C5F10">
      <w:pPr>
        <w:spacing w:after="160" w:line="256" w:lineRule="auto"/>
        <w:ind w:left="1440"/>
        <w:contextualSpacing/>
        <w:rPr>
          <w:rFonts w:ascii="Gotham Light" w:hAnsi="Gotham Light"/>
          <w:sz w:val="24"/>
          <w:szCs w:val="24"/>
        </w:rPr>
      </w:pPr>
    </w:p>
    <w:p w14:paraId="45C0AFAA" w14:textId="147D6AE7" w:rsidR="00F87AEF" w:rsidRPr="007C6D80" w:rsidRDefault="00F87AEF" w:rsidP="00F87AEF">
      <w:pPr>
        <w:spacing w:after="160" w:line="256" w:lineRule="auto"/>
        <w:ind w:left="1440"/>
        <w:contextualSpacing/>
        <w:rPr>
          <w:rFonts w:ascii="Gotham Light" w:hAnsi="Gotham Light"/>
          <w:sz w:val="24"/>
          <w:szCs w:val="24"/>
        </w:rPr>
      </w:pPr>
      <w:r w:rsidRPr="007C6D80">
        <w:rPr>
          <w:rFonts w:ascii="Gotham Light" w:hAnsi="Gotham Light"/>
          <w:sz w:val="24"/>
          <w:szCs w:val="24"/>
        </w:rPr>
        <w:t xml:space="preserve">The Committee recognized the circumstances that would allow for this change this year, but also called upon staff to further evaluate the program and funding model going forward to make sure that this program is meeting Metro Arts and city-wide standards particularly in terms of equity. </w:t>
      </w:r>
    </w:p>
    <w:p w14:paraId="6A1122D9" w14:textId="77777777" w:rsidR="00263802" w:rsidRDefault="00263802" w:rsidP="007C6D80">
      <w:pPr>
        <w:spacing w:after="160" w:line="256" w:lineRule="auto"/>
        <w:contextualSpacing/>
        <w:rPr>
          <w:rFonts w:ascii="Gotham Light" w:hAnsi="Gotham Light"/>
          <w:sz w:val="24"/>
          <w:szCs w:val="24"/>
          <w:highlight w:val="yellow"/>
        </w:rPr>
      </w:pPr>
    </w:p>
    <w:p w14:paraId="1B877009" w14:textId="6FF73EE5" w:rsidR="009A798B" w:rsidRPr="00746CE9" w:rsidRDefault="009A798B" w:rsidP="009A798B">
      <w:pPr>
        <w:spacing w:after="160" w:line="256" w:lineRule="auto"/>
        <w:ind w:left="1440"/>
        <w:contextualSpacing/>
        <w:rPr>
          <w:rFonts w:ascii="Gotham Light" w:hAnsi="Gotham Light"/>
          <w:b/>
          <w:bCs/>
          <w:i/>
          <w:iCs/>
          <w:sz w:val="24"/>
          <w:szCs w:val="24"/>
        </w:rPr>
      </w:pPr>
      <w:r w:rsidRPr="00746CE9">
        <w:rPr>
          <w:rFonts w:ascii="Gotham Light" w:hAnsi="Gotham Light"/>
          <w:b/>
          <w:bCs/>
          <w:i/>
          <w:iCs/>
          <w:sz w:val="24"/>
          <w:szCs w:val="24"/>
        </w:rPr>
        <w:t xml:space="preserve">A motion to approve </w:t>
      </w:r>
      <w:r w:rsidR="000D37A6">
        <w:rPr>
          <w:rFonts w:ascii="Gotham Light" w:hAnsi="Gotham Light"/>
          <w:b/>
          <w:bCs/>
          <w:i/>
          <w:iCs/>
          <w:sz w:val="24"/>
          <w:szCs w:val="24"/>
        </w:rPr>
        <w:t xml:space="preserve">a </w:t>
      </w:r>
      <w:r w:rsidR="000D37A6" w:rsidRPr="000D37A6">
        <w:rPr>
          <w:rFonts w:ascii="Gotham Light" w:hAnsi="Gotham Light"/>
          <w:b/>
          <w:bCs/>
          <w:i/>
          <w:iCs/>
          <w:sz w:val="24"/>
          <w:szCs w:val="24"/>
        </w:rPr>
        <w:t>retroactive update of FY22 Opportunity NOW Guidelines</w:t>
      </w:r>
      <w:r w:rsidR="000D37A6">
        <w:rPr>
          <w:rFonts w:ascii="Gotham Light" w:hAnsi="Gotham Light"/>
          <w:b/>
          <w:bCs/>
          <w:i/>
          <w:iCs/>
          <w:sz w:val="24"/>
          <w:szCs w:val="24"/>
        </w:rPr>
        <w:t xml:space="preserve"> </w:t>
      </w:r>
      <w:r w:rsidRPr="00746CE9">
        <w:rPr>
          <w:rFonts w:ascii="Gotham Light" w:hAnsi="Gotham Light"/>
          <w:b/>
          <w:bCs/>
          <w:i/>
          <w:iCs/>
          <w:sz w:val="24"/>
          <w:szCs w:val="24"/>
        </w:rPr>
        <w:t xml:space="preserve">was offered by Commissioner </w:t>
      </w:r>
      <w:r w:rsidR="006A6678">
        <w:rPr>
          <w:rFonts w:ascii="Gotham Light" w:hAnsi="Gotham Light"/>
          <w:b/>
          <w:bCs/>
          <w:i/>
          <w:iCs/>
          <w:sz w:val="24"/>
          <w:szCs w:val="24"/>
        </w:rPr>
        <w:t>Powell</w:t>
      </w:r>
      <w:r w:rsidRPr="00746CE9">
        <w:rPr>
          <w:rFonts w:ascii="Gotham Light" w:hAnsi="Gotham Light"/>
          <w:b/>
          <w:bCs/>
          <w:i/>
          <w:iCs/>
          <w:sz w:val="24"/>
          <w:szCs w:val="24"/>
        </w:rPr>
        <w:t xml:space="preserve">, Commissioner </w:t>
      </w:r>
      <w:r w:rsidR="006A6678">
        <w:rPr>
          <w:rFonts w:ascii="Gotham Light" w:hAnsi="Gotham Light"/>
          <w:b/>
          <w:bCs/>
          <w:i/>
          <w:iCs/>
          <w:sz w:val="24"/>
          <w:szCs w:val="24"/>
        </w:rPr>
        <w:t>Ramos</w:t>
      </w:r>
      <w:r w:rsidRPr="00746CE9">
        <w:rPr>
          <w:rFonts w:ascii="Gotham Light" w:hAnsi="Gotham Light"/>
          <w:b/>
          <w:bCs/>
          <w:i/>
          <w:iCs/>
          <w:sz w:val="24"/>
          <w:szCs w:val="24"/>
        </w:rPr>
        <w:t xml:space="preserve"> seconded, the motion passed. </w:t>
      </w:r>
    </w:p>
    <w:p w14:paraId="3DD20060" w14:textId="77777777" w:rsidR="006B2E2B" w:rsidRPr="006B2E2B" w:rsidRDefault="006B2E2B" w:rsidP="002940C6">
      <w:pPr>
        <w:rPr>
          <w:rFonts w:asciiTheme="minorHAnsi" w:eastAsiaTheme="minorEastAsia" w:hAnsiTheme="minorHAnsi" w:cstheme="minorBidi"/>
          <w:sz w:val="24"/>
          <w:szCs w:val="24"/>
        </w:rPr>
      </w:pPr>
    </w:p>
    <w:p w14:paraId="62A22911" w14:textId="6C6885A5" w:rsidR="00DE0488" w:rsidRDefault="45924E47" w:rsidP="28292EC1">
      <w:pPr>
        <w:numPr>
          <w:ilvl w:val="0"/>
          <w:numId w:val="1"/>
        </w:numPr>
        <w:ind w:left="360"/>
        <w:rPr>
          <w:rFonts w:asciiTheme="minorHAnsi" w:eastAsiaTheme="minorEastAsia" w:hAnsiTheme="minorHAnsi" w:cstheme="minorBidi"/>
          <w:sz w:val="24"/>
          <w:szCs w:val="24"/>
        </w:rPr>
      </w:pPr>
      <w:r w:rsidRPr="28292EC1">
        <w:rPr>
          <w:rFonts w:asciiTheme="minorHAnsi" w:eastAsiaTheme="minorEastAsia" w:hAnsiTheme="minorHAnsi" w:cstheme="minorBidi"/>
          <w:sz w:val="24"/>
          <w:szCs w:val="24"/>
        </w:rPr>
        <w:t xml:space="preserve">Follow up on discussion items from June </w:t>
      </w:r>
      <w:r w:rsidR="206B3327" w:rsidRPr="28292EC1">
        <w:rPr>
          <w:rFonts w:asciiTheme="minorHAnsi" w:eastAsiaTheme="minorEastAsia" w:hAnsiTheme="minorHAnsi" w:cstheme="minorBidi"/>
          <w:sz w:val="24"/>
          <w:szCs w:val="24"/>
        </w:rPr>
        <w:t xml:space="preserve">GFC and </w:t>
      </w:r>
      <w:r w:rsidRPr="28292EC1">
        <w:rPr>
          <w:rFonts w:asciiTheme="minorHAnsi" w:eastAsiaTheme="minorEastAsia" w:hAnsiTheme="minorHAnsi" w:cstheme="minorBidi"/>
          <w:sz w:val="24"/>
          <w:szCs w:val="24"/>
        </w:rPr>
        <w:t>Commission Meeting</w:t>
      </w:r>
      <w:r w:rsidR="5CB91973" w:rsidRPr="28292EC1">
        <w:rPr>
          <w:rFonts w:asciiTheme="minorHAnsi" w:eastAsiaTheme="minorEastAsia" w:hAnsiTheme="minorHAnsi" w:cstheme="minorBidi"/>
          <w:sz w:val="24"/>
          <w:szCs w:val="24"/>
        </w:rPr>
        <w:t>s</w:t>
      </w:r>
      <w:r w:rsidRPr="28292EC1">
        <w:rPr>
          <w:rFonts w:asciiTheme="minorHAnsi" w:eastAsiaTheme="minorEastAsia" w:hAnsiTheme="minorHAnsi" w:cstheme="minorBidi"/>
          <w:sz w:val="24"/>
          <w:szCs w:val="24"/>
        </w:rPr>
        <w:t xml:space="preserve"> </w:t>
      </w:r>
    </w:p>
    <w:p w14:paraId="00DBEC47" w14:textId="4663D434" w:rsidR="00F87AEF" w:rsidRDefault="00F87AEF" w:rsidP="00F87AEF">
      <w:pPr>
        <w:ind w:left="360"/>
        <w:rPr>
          <w:rFonts w:asciiTheme="minorHAnsi" w:eastAsiaTheme="minorEastAsia" w:hAnsiTheme="minorHAnsi" w:cstheme="minorBidi"/>
          <w:sz w:val="24"/>
          <w:szCs w:val="24"/>
        </w:rPr>
      </w:pPr>
    </w:p>
    <w:p w14:paraId="7ED09E3D" w14:textId="21F4C716" w:rsidR="00D60108" w:rsidRDefault="00A639A3" w:rsidP="00F87AEF">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Discussion was opened on </w:t>
      </w:r>
      <w:r w:rsidR="00200FC0">
        <w:rPr>
          <w:rFonts w:asciiTheme="minorHAnsi" w:eastAsiaTheme="minorEastAsia" w:hAnsiTheme="minorHAnsi" w:cstheme="minorBidi"/>
          <w:sz w:val="24"/>
          <w:szCs w:val="24"/>
        </w:rPr>
        <w:t xml:space="preserve">topics brought up at the June Arts Commission meeting about equitable funding and future practices. </w:t>
      </w:r>
    </w:p>
    <w:p w14:paraId="46866811" w14:textId="2D531C2F" w:rsidR="00272BD4" w:rsidRDefault="00272BD4" w:rsidP="00F87AEF">
      <w:pPr>
        <w:ind w:left="360"/>
        <w:rPr>
          <w:rFonts w:asciiTheme="minorHAnsi" w:eastAsiaTheme="minorEastAsia" w:hAnsiTheme="minorHAnsi" w:cstheme="minorBidi"/>
          <w:sz w:val="24"/>
          <w:szCs w:val="24"/>
        </w:rPr>
      </w:pPr>
    </w:p>
    <w:p w14:paraId="686CFFE7" w14:textId="6B58B065" w:rsidR="00272BD4" w:rsidRDefault="00272BD4" w:rsidP="00F87AEF">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 Committee discussed </w:t>
      </w:r>
      <w:r w:rsidR="00EC32FA">
        <w:rPr>
          <w:rFonts w:asciiTheme="minorHAnsi" w:eastAsiaTheme="minorEastAsia" w:hAnsiTheme="minorHAnsi" w:cstheme="minorBidi"/>
          <w:sz w:val="24"/>
          <w:szCs w:val="24"/>
        </w:rPr>
        <w:t xml:space="preserve">the current grant allocation structure and ways that it could be improved to </w:t>
      </w:r>
      <w:proofErr w:type="gramStart"/>
      <w:r w:rsidR="00EC32FA">
        <w:rPr>
          <w:rFonts w:asciiTheme="minorHAnsi" w:eastAsiaTheme="minorEastAsia" w:hAnsiTheme="minorHAnsi" w:cstheme="minorBidi"/>
          <w:sz w:val="24"/>
          <w:szCs w:val="24"/>
        </w:rPr>
        <w:t xml:space="preserve">more equitably </w:t>
      </w:r>
      <w:r w:rsidR="000F7619">
        <w:rPr>
          <w:rFonts w:asciiTheme="minorHAnsi" w:eastAsiaTheme="minorEastAsia" w:hAnsiTheme="minorHAnsi" w:cstheme="minorBidi"/>
          <w:sz w:val="24"/>
          <w:szCs w:val="24"/>
        </w:rPr>
        <w:t>support organizations and distribute funds</w:t>
      </w:r>
      <w:proofErr w:type="gramEnd"/>
      <w:r w:rsidR="000F7619">
        <w:rPr>
          <w:rFonts w:asciiTheme="minorHAnsi" w:eastAsiaTheme="minorEastAsia" w:hAnsiTheme="minorHAnsi" w:cstheme="minorBidi"/>
          <w:sz w:val="24"/>
          <w:szCs w:val="24"/>
        </w:rPr>
        <w:t xml:space="preserve">. Additionally, it was discussed how Metro Arts could allocate funds for the greatest impact for arts organizations. </w:t>
      </w:r>
    </w:p>
    <w:p w14:paraId="071F12D9" w14:textId="49DC154D" w:rsidR="00F87AEF" w:rsidRDefault="00F87AEF" w:rsidP="00F87AEF">
      <w:pPr>
        <w:ind w:left="360"/>
        <w:rPr>
          <w:rFonts w:asciiTheme="minorHAnsi" w:eastAsiaTheme="minorEastAsia" w:hAnsiTheme="minorHAnsi" w:cstheme="minorBidi"/>
          <w:sz w:val="24"/>
          <w:szCs w:val="24"/>
        </w:rPr>
      </w:pPr>
    </w:p>
    <w:p w14:paraId="1B2A051D" w14:textId="5719419E" w:rsidR="000F7619" w:rsidRDefault="000F7619" w:rsidP="00F87AEF">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The Committee requested that staff survey Nashville arts organizations to see if there are gaps in funding and why that is. Additionally, the Committee requested a growth projection for arts organizations based on past data</w:t>
      </w:r>
      <w:r w:rsidR="002940C6">
        <w:rPr>
          <w:rFonts w:asciiTheme="minorHAnsi" w:eastAsiaTheme="minorEastAsia" w:hAnsiTheme="minorHAnsi" w:cstheme="minorBidi"/>
          <w:sz w:val="24"/>
          <w:szCs w:val="24"/>
        </w:rPr>
        <w:t xml:space="preserve"> and a series of models on how changing grant allocation categories and percentages would affect organizations.</w:t>
      </w:r>
    </w:p>
    <w:p w14:paraId="7EF720CA" w14:textId="69B1CFC7" w:rsidR="002940C6" w:rsidRDefault="002940C6" w:rsidP="00F87AEF">
      <w:pPr>
        <w:ind w:left="360"/>
        <w:rPr>
          <w:rFonts w:asciiTheme="minorHAnsi" w:eastAsiaTheme="minorEastAsia" w:hAnsiTheme="minorHAnsi" w:cstheme="minorBidi"/>
          <w:sz w:val="24"/>
          <w:szCs w:val="24"/>
        </w:rPr>
      </w:pPr>
    </w:p>
    <w:p w14:paraId="657D02CC" w14:textId="0EE63018" w:rsidR="002940C6" w:rsidRDefault="002940C6" w:rsidP="00F87AEF">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 Committee also recognized that while there might be the impression that equity work is somehow lowering grants awards, it is </w:t>
      </w:r>
      <w:proofErr w:type="gramStart"/>
      <w:r>
        <w:rPr>
          <w:rFonts w:asciiTheme="minorHAnsi" w:eastAsiaTheme="minorEastAsia" w:hAnsiTheme="minorHAnsi" w:cstheme="minorBidi"/>
          <w:sz w:val="24"/>
          <w:szCs w:val="24"/>
        </w:rPr>
        <w:t>actually due</w:t>
      </w:r>
      <w:proofErr w:type="gramEnd"/>
      <w:r>
        <w:rPr>
          <w:rFonts w:asciiTheme="minorHAnsi" w:eastAsiaTheme="minorEastAsia" w:hAnsiTheme="minorHAnsi" w:cstheme="minorBidi"/>
          <w:sz w:val="24"/>
          <w:szCs w:val="24"/>
        </w:rPr>
        <w:t xml:space="preserve"> to restrictions on resources and growth in the arts sector. The Committee discussed working with the Strategic Funding &amp; Planning Committee to work out solutions for the organizations. </w:t>
      </w:r>
    </w:p>
    <w:p w14:paraId="18324709" w14:textId="4E67D5C9" w:rsidR="002646A3" w:rsidRPr="002940C6" w:rsidRDefault="002646A3" w:rsidP="00BA7B70">
      <w:pPr>
        <w:rPr>
          <w:rFonts w:asciiTheme="minorHAnsi" w:eastAsiaTheme="minorEastAsia" w:hAnsiTheme="minorHAnsi" w:cstheme="minorBidi"/>
          <w:sz w:val="24"/>
          <w:szCs w:val="24"/>
        </w:rPr>
      </w:pPr>
    </w:p>
    <w:p w14:paraId="60458608" w14:textId="6633D3EB" w:rsidR="003602B4" w:rsidRPr="002940C6" w:rsidRDefault="003602B4" w:rsidP="00BA7B70">
      <w:pPr>
        <w:rPr>
          <w:rFonts w:asciiTheme="minorHAnsi" w:eastAsiaTheme="minorEastAsia" w:hAnsiTheme="minorHAnsi" w:cstheme="minorBidi"/>
          <w:b/>
          <w:bCs/>
          <w:sz w:val="24"/>
          <w:szCs w:val="24"/>
        </w:rPr>
      </w:pPr>
    </w:p>
    <w:p w14:paraId="6D55D79A" w14:textId="535B033A" w:rsidR="003602B4" w:rsidRPr="002940C6" w:rsidRDefault="002940C6" w:rsidP="002940C6">
      <w:pPr>
        <w:ind w:left="360"/>
        <w:rPr>
          <w:rFonts w:asciiTheme="minorHAnsi" w:eastAsiaTheme="minorEastAsia" w:hAnsiTheme="minorHAnsi" w:cstheme="minorBidi"/>
          <w:sz w:val="24"/>
          <w:szCs w:val="24"/>
        </w:rPr>
      </w:pPr>
      <w:r w:rsidRPr="002940C6">
        <w:rPr>
          <w:rFonts w:asciiTheme="minorHAnsi" w:eastAsiaTheme="minorEastAsia" w:hAnsiTheme="minorHAnsi" w:cstheme="minorBidi"/>
          <w:sz w:val="24"/>
          <w:szCs w:val="24"/>
        </w:rPr>
        <w:t>Staff are sending FY23 g</w:t>
      </w:r>
      <w:r w:rsidR="003602B4" w:rsidRPr="002940C6">
        <w:rPr>
          <w:rFonts w:asciiTheme="minorHAnsi" w:eastAsiaTheme="minorEastAsia" w:hAnsiTheme="minorHAnsi" w:cstheme="minorBidi"/>
          <w:sz w:val="24"/>
          <w:szCs w:val="24"/>
        </w:rPr>
        <w:t xml:space="preserve">rants </w:t>
      </w:r>
      <w:r w:rsidRPr="002940C6">
        <w:rPr>
          <w:rFonts w:asciiTheme="minorHAnsi" w:eastAsiaTheme="minorEastAsia" w:hAnsiTheme="minorHAnsi" w:cstheme="minorBidi"/>
          <w:sz w:val="24"/>
          <w:szCs w:val="24"/>
        </w:rPr>
        <w:t>g</w:t>
      </w:r>
      <w:r w:rsidR="003602B4" w:rsidRPr="002940C6">
        <w:rPr>
          <w:rFonts w:asciiTheme="minorHAnsi" w:eastAsiaTheme="minorEastAsia" w:hAnsiTheme="minorHAnsi" w:cstheme="minorBidi"/>
          <w:sz w:val="24"/>
          <w:szCs w:val="24"/>
        </w:rPr>
        <w:t xml:space="preserve">uidelines </w:t>
      </w:r>
      <w:r w:rsidRPr="002940C6">
        <w:rPr>
          <w:rFonts w:asciiTheme="minorHAnsi" w:eastAsiaTheme="minorEastAsia" w:hAnsiTheme="minorHAnsi" w:cstheme="minorBidi"/>
          <w:sz w:val="24"/>
          <w:szCs w:val="24"/>
        </w:rPr>
        <w:t xml:space="preserve">for review in November with input from the Committee for Anti-racism and Equity. Staff will also send the requested documents in advance of this conversation. </w:t>
      </w:r>
    </w:p>
    <w:p w14:paraId="644A933C" w14:textId="77777777" w:rsidR="009220BF" w:rsidRDefault="009220BF" w:rsidP="002940C6">
      <w:pPr>
        <w:rPr>
          <w:rFonts w:asciiTheme="minorHAnsi" w:eastAsiaTheme="minorEastAsia" w:hAnsiTheme="minorHAnsi" w:cstheme="minorBidi"/>
          <w:sz w:val="24"/>
          <w:szCs w:val="24"/>
        </w:rPr>
      </w:pPr>
    </w:p>
    <w:p w14:paraId="1BFF3F3D" w14:textId="77777777" w:rsidR="009220BF" w:rsidRPr="005F4514" w:rsidRDefault="009220BF" w:rsidP="009220BF">
      <w:pPr>
        <w:numPr>
          <w:ilvl w:val="0"/>
          <w:numId w:val="1"/>
        </w:numPr>
        <w:ind w:left="360"/>
        <w:rPr>
          <w:rFonts w:asciiTheme="minorHAnsi" w:eastAsiaTheme="minorEastAsia" w:hAnsiTheme="minorHAnsi" w:cstheme="minorBidi"/>
          <w:sz w:val="24"/>
          <w:szCs w:val="24"/>
        </w:rPr>
      </w:pPr>
      <w:r w:rsidRPr="005F4514">
        <w:rPr>
          <w:rFonts w:asciiTheme="minorHAnsi" w:eastAsiaTheme="minorEastAsia" w:hAnsiTheme="minorHAnsi" w:cstheme="minorBidi"/>
          <w:sz w:val="24"/>
          <w:szCs w:val="24"/>
        </w:rPr>
        <w:t>Other Grants and Funding Program Updates</w:t>
      </w:r>
    </w:p>
    <w:p w14:paraId="2A29C3DB" w14:textId="77777777" w:rsidR="009220BF" w:rsidRPr="005F4514" w:rsidRDefault="009220BF" w:rsidP="009220BF">
      <w:pPr>
        <w:ind w:left="360"/>
        <w:rPr>
          <w:rFonts w:asciiTheme="minorHAnsi" w:eastAsiaTheme="minorEastAsia" w:hAnsiTheme="minorHAnsi" w:cstheme="minorBidi"/>
          <w:sz w:val="24"/>
          <w:szCs w:val="24"/>
        </w:rPr>
      </w:pPr>
    </w:p>
    <w:p w14:paraId="21F3A226" w14:textId="0BFA8372" w:rsidR="009220BF" w:rsidRPr="005F4514" w:rsidRDefault="005338B9" w:rsidP="005338B9">
      <w:pPr>
        <w:ind w:left="360"/>
        <w:rPr>
          <w:rFonts w:asciiTheme="minorHAnsi" w:eastAsiaTheme="minorEastAsia" w:hAnsiTheme="minorHAnsi" w:cstheme="minorBidi"/>
          <w:sz w:val="24"/>
          <w:szCs w:val="24"/>
        </w:rPr>
      </w:pPr>
      <w:r w:rsidRPr="005F4514">
        <w:rPr>
          <w:rFonts w:asciiTheme="minorHAnsi" w:eastAsiaTheme="minorEastAsia" w:hAnsiTheme="minorHAnsi" w:cstheme="minorBidi"/>
          <w:sz w:val="24"/>
          <w:szCs w:val="24"/>
        </w:rPr>
        <w:t xml:space="preserve">Janine Christiano also updated the Committee on </w:t>
      </w:r>
      <w:r w:rsidR="005F4514" w:rsidRPr="005F4514">
        <w:rPr>
          <w:rFonts w:asciiTheme="minorHAnsi" w:eastAsiaTheme="minorEastAsia" w:hAnsiTheme="minorHAnsi" w:cstheme="minorBidi"/>
          <w:sz w:val="24"/>
          <w:szCs w:val="24"/>
        </w:rPr>
        <w:t xml:space="preserve">data and analysis for Restorative Arts and the Racial Equity in Arts Leadership relaunch. </w:t>
      </w:r>
    </w:p>
    <w:p w14:paraId="3914B073" w14:textId="77777777" w:rsidR="00DE0488" w:rsidRPr="006B2E2B" w:rsidRDefault="00DE0488" w:rsidP="005F4514">
      <w:pPr>
        <w:rPr>
          <w:rFonts w:asciiTheme="minorHAnsi" w:eastAsiaTheme="minorEastAsia" w:hAnsiTheme="minorHAnsi" w:cstheme="minorBidi"/>
          <w:sz w:val="24"/>
          <w:szCs w:val="24"/>
        </w:rPr>
      </w:pPr>
    </w:p>
    <w:p w14:paraId="78E15F93" w14:textId="26713385" w:rsidR="00CA5BDA" w:rsidRPr="00BB251F" w:rsidRDefault="00CA5BDA" w:rsidP="32677B16">
      <w:pPr>
        <w:numPr>
          <w:ilvl w:val="0"/>
          <w:numId w:val="1"/>
        </w:numPr>
        <w:ind w:left="360"/>
        <w:rPr>
          <w:rFonts w:asciiTheme="minorHAnsi" w:eastAsiaTheme="minorEastAsia" w:hAnsiTheme="minorHAnsi" w:cstheme="minorBidi"/>
          <w:sz w:val="24"/>
          <w:szCs w:val="24"/>
        </w:rPr>
      </w:pPr>
      <w:r w:rsidRPr="00BB251F">
        <w:rPr>
          <w:rFonts w:asciiTheme="minorHAnsi" w:eastAsiaTheme="minorEastAsia" w:hAnsiTheme="minorHAnsi" w:cstheme="minorBidi"/>
          <w:sz w:val="24"/>
          <w:szCs w:val="24"/>
        </w:rPr>
        <w:t xml:space="preserve">Set next Committee Meeting </w:t>
      </w:r>
    </w:p>
    <w:p w14:paraId="5FD243EA" w14:textId="2084569B" w:rsidR="005E22AB" w:rsidRPr="00BB251F" w:rsidRDefault="005E22AB" w:rsidP="005E22AB">
      <w:pPr>
        <w:ind w:left="360"/>
        <w:rPr>
          <w:rFonts w:asciiTheme="minorHAnsi" w:eastAsiaTheme="minorEastAsia" w:hAnsiTheme="minorHAnsi" w:cstheme="minorBidi"/>
          <w:sz w:val="24"/>
          <w:szCs w:val="24"/>
        </w:rPr>
      </w:pPr>
    </w:p>
    <w:p w14:paraId="0FFB2FAF" w14:textId="4E89CE87" w:rsidR="005E22AB" w:rsidRDefault="00E36174" w:rsidP="005E22AB">
      <w:pPr>
        <w:ind w:left="360"/>
        <w:rPr>
          <w:rFonts w:asciiTheme="minorHAnsi" w:eastAsiaTheme="minorEastAsia" w:hAnsiTheme="minorHAnsi" w:cstheme="minorBidi"/>
          <w:sz w:val="24"/>
          <w:szCs w:val="24"/>
        </w:rPr>
      </w:pPr>
      <w:r w:rsidRPr="00BB251F">
        <w:rPr>
          <w:rFonts w:asciiTheme="minorHAnsi" w:eastAsiaTheme="minorEastAsia" w:hAnsiTheme="minorHAnsi" w:cstheme="minorBidi"/>
          <w:sz w:val="24"/>
          <w:szCs w:val="24"/>
        </w:rPr>
        <w:t>The September meeting was scheduled for September 13, 2021 from 12:30-</w:t>
      </w:r>
      <w:r w:rsidR="00BB251F" w:rsidRPr="00BB251F">
        <w:rPr>
          <w:rFonts w:asciiTheme="minorHAnsi" w:eastAsiaTheme="minorEastAsia" w:hAnsiTheme="minorHAnsi" w:cstheme="minorBidi"/>
          <w:sz w:val="24"/>
          <w:szCs w:val="24"/>
        </w:rPr>
        <w:t>2:00 p.m.</w:t>
      </w:r>
    </w:p>
    <w:p w14:paraId="17C4EC4F" w14:textId="78AA4F50" w:rsidR="007D5979" w:rsidRDefault="007D5979" w:rsidP="005E22AB">
      <w:pPr>
        <w:ind w:left="360"/>
        <w:rPr>
          <w:rFonts w:asciiTheme="minorHAnsi" w:eastAsiaTheme="minorEastAsia" w:hAnsiTheme="minorHAnsi" w:cstheme="minorBidi"/>
          <w:sz w:val="24"/>
          <w:szCs w:val="24"/>
        </w:rPr>
      </w:pPr>
    </w:p>
    <w:p w14:paraId="38B1AE3E" w14:textId="3E0CE6BE" w:rsidR="007D5979" w:rsidRDefault="007D5979" w:rsidP="005E22AB">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 Committee asked that there be a discussion added to the agenda regarding legal guidance on the limits of advocacy for Committees and the Commission. </w:t>
      </w:r>
    </w:p>
    <w:p w14:paraId="0FFCCC09" w14:textId="702C33E8" w:rsidR="007D5979" w:rsidRDefault="007D5979" w:rsidP="005E22AB">
      <w:pPr>
        <w:ind w:left="360"/>
        <w:rPr>
          <w:rFonts w:asciiTheme="minorHAnsi" w:eastAsiaTheme="minorEastAsia" w:hAnsiTheme="minorHAnsi" w:cstheme="minorBidi"/>
          <w:sz w:val="24"/>
          <w:szCs w:val="24"/>
        </w:rPr>
      </w:pPr>
    </w:p>
    <w:p w14:paraId="6AD045C9" w14:textId="1F77D139" w:rsidR="007D5979" w:rsidRPr="00BB251F" w:rsidRDefault="007D5979" w:rsidP="005E22AB">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 Committee asked if Metro Arts had been seeking CARES funding. Staff replied in the affirmative and will keep the Committee updated. </w:t>
      </w:r>
      <w:r w:rsidR="00AE0CA4">
        <w:rPr>
          <w:rFonts w:asciiTheme="minorHAnsi" w:eastAsiaTheme="minorEastAsia" w:hAnsiTheme="minorHAnsi" w:cstheme="minorBidi"/>
          <w:sz w:val="24"/>
          <w:szCs w:val="24"/>
        </w:rPr>
        <w:t xml:space="preserve">There will be separate funds for organizations and artists. </w:t>
      </w:r>
    </w:p>
    <w:p w14:paraId="2B5554B2" w14:textId="77777777" w:rsidR="00994CDE" w:rsidRPr="006B2E2B" w:rsidRDefault="00994CDE" w:rsidP="32677B16">
      <w:pPr>
        <w:rPr>
          <w:rFonts w:asciiTheme="minorHAnsi" w:eastAsiaTheme="minorEastAsia" w:hAnsiTheme="minorHAnsi" w:cstheme="minorBidi"/>
          <w:sz w:val="24"/>
          <w:szCs w:val="24"/>
        </w:rPr>
      </w:pPr>
    </w:p>
    <w:p w14:paraId="791C92EB" w14:textId="69C1F7AD" w:rsidR="00CA5BDA" w:rsidRDefault="00CA5BDA" w:rsidP="32677B16">
      <w:pPr>
        <w:numPr>
          <w:ilvl w:val="0"/>
          <w:numId w:val="1"/>
        </w:numPr>
        <w:ind w:left="360"/>
        <w:rPr>
          <w:rFonts w:asciiTheme="minorHAnsi" w:eastAsiaTheme="minorEastAsia" w:hAnsiTheme="minorHAnsi" w:cstheme="minorBidi"/>
          <w:sz w:val="24"/>
          <w:szCs w:val="24"/>
        </w:rPr>
      </w:pPr>
      <w:r w:rsidRPr="32677B16">
        <w:rPr>
          <w:rFonts w:asciiTheme="minorHAnsi" w:eastAsiaTheme="minorEastAsia" w:hAnsiTheme="minorHAnsi" w:cstheme="minorBidi"/>
          <w:sz w:val="24"/>
          <w:szCs w:val="24"/>
        </w:rPr>
        <w:t>Adjourn</w:t>
      </w:r>
    </w:p>
    <w:p w14:paraId="4509AC44" w14:textId="77777777" w:rsidR="00DE0488" w:rsidRDefault="00DE0488" w:rsidP="00DE0488">
      <w:pPr>
        <w:pStyle w:val="ListParagraph"/>
        <w:rPr>
          <w:rFonts w:asciiTheme="minorHAnsi" w:eastAsiaTheme="minorEastAsia" w:hAnsiTheme="minorHAnsi" w:cstheme="minorBidi"/>
          <w:sz w:val="24"/>
          <w:szCs w:val="24"/>
        </w:rPr>
      </w:pPr>
    </w:p>
    <w:p w14:paraId="5147A820" w14:textId="1BE9AD24" w:rsidR="00DE0488" w:rsidRDefault="00DE0488" w:rsidP="00DE0488">
      <w:pPr>
        <w:ind w:left="36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 meeting was adjourned </w:t>
      </w:r>
      <w:r w:rsidR="005E22AB">
        <w:rPr>
          <w:rFonts w:asciiTheme="minorHAnsi" w:eastAsiaTheme="minorEastAsia" w:hAnsiTheme="minorHAnsi" w:cstheme="minorBidi"/>
          <w:sz w:val="24"/>
          <w:szCs w:val="24"/>
        </w:rPr>
        <w:t xml:space="preserve">at </w:t>
      </w:r>
      <w:r w:rsidR="00D8784A">
        <w:rPr>
          <w:rFonts w:asciiTheme="minorHAnsi" w:eastAsiaTheme="minorEastAsia" w:hAnsiTheme="minorHAnsi" w:cstheme="minorBidi"/>
          <w:sz w:val="24"/>
          <w:szCs w:val="24"/>
        </w:rPr>
        <w:t>1:</w:t>
      </w:r>
      <w:r w:rsidR="00A66547">
        <w:rPr>
          <w:rFonts w:asciiTheme="minorHAnsi" w:eastAsiaTheme="minorEastAsia" w:hAnsiTheme="minorHAnsi" w:cstheme="minorBidi"/>
          <w:sz w:val="24"/>
          <w:szCs w:val="24"/>
        </w:rPr>
        <w:t>48</w:t>
      </w:r>
      <w:r w:rsidR="00471240">
        <w:rPr>
          <w:rFonts w:asciiTheme="minorHAnsi" w:eastAsiaTheme="minorEastAsia" w:hAnsiTheme="minorHAnsi" w:cstheme="minorBidi"/>
          <w:sz w:val="24"/>
          <w:szCs w:val="24"/>
        </w:rPr>
        <w:t xml:space="preserve"> p.m.</w:t>
      </w:r>
    </w:p>
    <w:p w14:paraId="44B09D8D" w14:textId="4698FD51" w:rsidR="00FB4E7B" w:rsidRDefault="00FB4E7B" w:rsidP="00DE0488">
      <w:pPr>
        <w:ind w:left="360"/>
        <w:rPr>
          <w:rFonts w:asciiTheme="minorHAnsi" w:eastAsiaTheme="minorEastAsia" w:hAnsiTheme="minorHAnsi" w:cstheme="minorBidi"/>
          <w:sz w:val="24"/>
          <w:szCs w:val="24"/>
        </w:rPr>
      </w:pPr>
    </w:p>
    <w:p w14:paraId="763AF71F" w14:textId="4F275347" w:rsidR="00FB4E7B" w:rsidRDefault="00FB4E7B" w:rsidP="00DE0488">
      <w:pPr>
        <w:ind w:left="360"/>
        <w:rPr>
          <w:rFonts w:asciiTheme="minorHAnsi" w:eastAsiaTheme="minorEastAsia" w:hAnsiTheme="minorHAnsi" w:cstheme="minorBidi"/>
          <w:sz w:val="24"/>
          <w:szCs w:val="24"/>
        </w:rPr>
      </w:pPr>
    </w:p>
    <w:p w14:paraId="583D3FC6" w14:textId="77777777" w:rsidR="00CA5BDA" w:rsidRPr="006B2E2B" w:rsidRDefault="00CA5BDA" w:rsidP="32677B16">
      <w:pPr>
        <w:pStyle w:val="ListParagraph"/>
        <w:rPr>
          <w:rFonts w:asciiTheme="minorHAnsi" w:eastAsiaTheme="minorEastAsia" w:hAnsiTheme="minorHAnsi" w:cstheme="minorBidi"/>
          <w:sz w:val="24"/>
          <w:szCs w:val="24"/>
        </w:rPr>
      </w:pPr>
    </w:p>
    <w:p w14:paraId="40C47941" w14:textId="2FE3A587" w:rsidR="00CA5BDA" w:rsidRDefault="00CA5BDA" w:rsidP="32677B16">
      <w:pPr>
        <w:tabs>
          <w:tab w:val="left" w:pos="1960"/>
        </w:tabs>
        <w:rPr>
          <w:rFonts w:asciiTheme="minorHAnsi" w:eastAsiaTheme="minorEastAsia" w:hAnsiTheme="minorHAnsi" w:cstheme="minorBidi"/>
          <w:b/>
          <w:bCs/>
          <w:sz w:val="24"/>
          <w:szCs w:val="24"/>
        </w:rPr>
      </w:pPr>
    </w:p>
    <w:p w14:paraId="4B51FFD0" w14:textId="77777777" w:rsidR="006B2E2B" w:rsidRPr="006C4FA1" w:rsidRDefault="006B2E2B" w:rsidP="32677B16">
      <w:pPr>
        <w:tabs>
          <w:tab w:val="left" w:pos="1960"/>
        </w:tabs>
        <w:rPr>
          <w:rFonts w:asciiTheme="minorHAnsi" w:eastAsiaTheme="minorEastAsia" w:hAnsiTheme="minorHAnsi" w:cstheme="minorBidi"/>
          <w:b/>
          <w:bCs/>
          <w:sz w:val="24"/>
          <w:szCs w:val="24"/>
        </w:rPr>
      </w:pPr>
    </w:p>
    <w:p w14:paraId="38687D20" w14:textId="77777777" w:rsidR="00CA5BDA" w:rsidRPr="00AA1CB4" w:rsidRDefault="00CA5BDA" w:rsidP="00CA5BDA">
      <w:pPr>
        <w:ind w:left="360" w:hanging="360"/>
        <w:rPr>
          <w:rFonts w:ascii="Gotham Book" w:hAnsi="Gotham Book" w:cs="Calibri"/>
          <w:sz w:val="24"/>
          <w:szCs w:val="24"/>
        </w:rPr>
      </w:pPr>
    </w:p>
    <w:p w14:paraId="1B94FF55" w14:textId="77777777" w:rsidR="00CA5BDA" w:rsidRPr="00AA1CB4" w:rsidRDefault="00CA5BDA" w:rsidP="00CA5BDA">
      <w:pPr>
        <w:ind w:left="360" w:hanging="360"/>
        <w:rPr>
          <w:rFonts w:ascii="Gotham Book" w:hAnsi="Gotham Book" w:cs="Calibri"/>
          <w:sz w:val="24"/>
          <w:szCs w:val="24"/>
        </w:rPr>
      </w:pPr>
    </w:p>
    <w:p w14:paraId="3E141707" w14:textId="77777777" w:rsidR="00CA5BDA" w:rsidRPr="00AA1CB4" w:rsidRDefault="00CA5BDA" w:rsidP="00CA5BDA">
      <w:pPr>
        <w:rPr>
          <w:rFonts w:ascii="Gotham Book" w:hAnsi="Gotham Book" w:cs="Calibri"/>
          <w:b/>
          <w:sz w:val="24"/>
          <w:szCs w:val="24"/>
        </w:rPr>
      </w:pPr>
    </w:p>
    <w:p w14:paraId="1709D41A" w14:textId="77777777" w:rsidR="00CA5BDA" w:rsidRDefault="00CA5BDA"/>
    <w:sectPr w:rsidR="00CA5BDA" w:rsidSect="00CA5BDA">
      <w:pgSz w:w="12240" w:h="15840" w:code="1"/>
      <w:pgMar w:top="630" w:right="1440" w:bottom="450" w:left="1440" w:header="144"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0DC8" w14:textId="77777777" w:rsidR="0049418A" w:rsidRDefault="0049418A" w:rsidP="00150B81">
      <w:r>
        <w:separator/>
      </w:r>
    </w:p>
  </w:endnote>
  <w:endnote w:type="continuationSeparator" w:id="0">
    <w:p w14:paraId="2AACB3EA" w14:textId="77777777" w:rsidR="0049418A" w:rsidRDefault="0049418A" w:rsidP="00150B81">
      <w:r>
        <w:continuationSeparator/>
      </w:r>
    </w:p>
  </w:endnote>
  <w:endnote w:type="continuationNotice" w:id="1">
    <w:p w14:paraId="23EE2FA4" w14:textId="77777777" w:rsidR="0049418A" w:rsidRDefault="00494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00002FF" w:usb1="4000005B" w:usb2="00000000" w:usb3="00000000" w:csb0="0000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70147" w14:textId="77777777" w:rsidR="0049418A" w:rsidRDefault="0049418A" w:rsidP="00150B81">
      <w:r>
        <w:separator/>
      </w:r>
    </w:p>
  </w:footnote>
  <w:footnote w:type="continuationSeparator" w:id="0">
    <w:p w14:paraId="580374E2" w14:textId="77777777" w:rsidR="0049418A" w:rsidRDefault="0049418A" w:rsidP="00150B81">
      <w:r>
        <w:continuationSeparator/>
      </w:r>
    </w:p>
  </w:footnote>
  <w:footnote w:type="continuationNotice" w:id="1">
    <w:p w14:paraId="2205EC2D" w14:textId="77777777" w:rsidR="0049418A" w:rsidRDefault="004941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F1EA4"/>
    <w:multiLevelType w:val="hybridMultilevel"/>
    <w:tmpl w:val="FFFFFFFF"/>
    <w:lvl w:ilvl="0" w:tplc="3E304558">
      <w:start w:val="1"/>
      <w:numFmt w:val="bullet"/>
      <w:lvlText w:val=""/>
      <w:lvlJc w:val="left"/>
      <w:pPr>
        <w:ind w:left="720" w:hanging="360"/>
      </w:pPr>
      <w:rPr>
        <w:rFonts w:ascii="Symbol" w:hAnsi="Symbol" w:hint="default"/>
      </w:rPr>
    </w:lvl>
    <w:lvl w:ilvl="1" w:tplc="D2D4A21E">
      <w:start w:val="1"/>
      <w:numFmt w:val="bullet"/>
      <w:lvlText w:val="o"/>
      <w:lvlJc w:val="left"/>
      <w:pPr>
        <w:ind w:left="1440" w:hanging="360"/>
      </w:pPr>
      <w:rPr>
        <w:rFonts w:ascii="Courier New" w:hAnsi="Courier New" w:hint="default"/>
      </w:rPr>
    </w:lvl>
    <w:lvl w:ilvl="2" w:tplc="D850252A">
      <w:start w:val="1"/>
      <w:numFmt w:val="bullet"/>
      <w:lvlText w:val=""/>
      <w:lvlJc w:val="left"/>
      <w:pPr>
        <w:ind w:left="2160" w:hanging="360"/>
      </w:pPr>
      <w:rPr>
        <w:rFonts w:ascii="Wingdings" w:hAnsi="Wingdings" w:hint="default"/>
      </w:rPr>
    </w:lvl>
    <w:lvl w:ilvl="3" w:tplc="48EAC736">
      <w:start w:val="1"/>
      <w:numFmt w:val="bullet"/>
      <w:lvlText w:val=""/>
      <w:lvlJc w:val="left"/>
      <w:pPr>
        <w:ind w:left="2880" w:hanging="360"/>
      </w:pPr>
      <w:rPr>
        <w:rFonts w:ascii="Symbol" w:hAnsi="Symbol" w:hint="default"/>
      </w:rPr>
    </w:lvl>
    <w:lvl w:ilvl="4" w:tplc="D84C7240">
      <w:start w:val="1"/>
      <w:numFmt w:val="bullet"/>
      <w:lvlText w:val="o"/>
      <w:lvlJc w:val="left"/>
      <w:pPr>
        <w:ind w:left="3600" w:hanging="360"/>
      </w:pPr>
      <w:rPr>
        <w:rFonts w:ascii="Courier New" w:hAnsi="Courier New" w:hint="default"/>
      </w:rPr>
    </w:lvl>
    <w:lvl w:ilvl="5" w:tplc="60E0C86E">
      <w:start w:val="1"/>
      <w:numFmt w:val="bullet"/>
      <w:lvlText w:val=""/>
      <w:lvlJc w:val="left"/>
      <w:pPr>
        <w:ind w:left="4320" w:hanging="360"/>
      </w:pPr>
      <w:rPr>
        <w:rFonts w:ascii="Wingdings" w:hAnsi="Wingdings" w:hint="default"/>
      </w:rPr>
    </w:lvl>
    <w:lvl w:ilvl="6" w:tplc="B69CFA66">
      <w:start w:val="1"/>
      <w:numFmt w:val="bullet"/>
      <w:lvlText w:val=""/>
      <w:lvlJc w:val="left"/>
      <w:pPr>
        <w:ind w:left="5040" w:hanging="360"/>
      </w:pPr>
      <w:rPr>
        <w:rFonts w:ascii="Symbol" w:hAnsi="Symbol" w:hint="default"/>
      </w:rPr>
    </w:lvl>
    <w:lvl w:ilvl="7" w:tplc="D0329590">
      <w:start w:val="1"/>
      <w:numFmt w:val="bullet"/>
      <w:lvlText w:val="o"/>
      <w:lvlJc w:val="left"/>
      <w:pPr>
        <w:ind w:left="5760" w:hanging="360"/>
      </w:pPr>
      <w:rPr>
        <w:rFonts w:ascii="Courier New" w:hAnsi="Courier New" w:hint="default"/>
      </w:rPr>
    </w:lvl>
    <w:lvl w:ilvl="8" w:tplc="2E803904">
      <w:start w:val="1"/>
      <w:numFmt w:val="bullet"/>
      <w:lvlText w:val=""/>
      <w:lvlJc w:val="left"/>
      <w:pPr>
        <w:ind w:left="6480" w:hanging="360"/>
      </w:pPr>
      <w:rPr>
        <w:rFonts w:ascii="Wingdings" w:hAnsi="Wingdings" w:hint="default"/>
      </w:rPr>
    </w:lvl>
  </w:abstractNum>
  <w:abstractNum w:abstractNumId="1" w15:restartNumberingAfterBreak="0">
    <w:nsid w:val="23275AF7"/>
    <w:multiLevelType w:val="hybridMultilevel"/>
    <w:tmpl w:val="DC461A02"/>
    <w:lvl w:ilvl="0" w:tplc="E8602E96">
      <w:numFmt w:val="bullet"/>
      <w:lvlText w:val="-"/>
      <w:lvlJc w:val="left"/>
      <w:pPr>
        <w:ind w:left="184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876EB"/>
    <w:multiLevelType w:val="hybridMultilevel"/>
    <w:tmpl w:val="A83A55D2"/>
    <w:lvl w:ilvl="0" w:tplc="E8602E96">
      <w:numFmt w:val="bullet"/>
      <w:lvlText w:val="-"/>
      <w:lvlJc w:val="left"/>
      <w:pPr>
        <w:ind w:left="184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364AB"/>
    <w:multiLevelType w:val="hybridMultilevel"/>
    <w:tmpl w:val="A7C23B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ED009C"/>
    <w:multiLevelType w:val="hybridMultilevel"/>
    <w:tmpl w:val="3C46CE68"/>
    <w:lvl w:ilvl="0" w:tplc="E8602E96">
      <w:numFmt w:val="bullet"/>
      <w:lvlText w:val="-"/>
      <w:lvlJc w:val="left"/>
      <w:pPr>
        <w:ind w:left="184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52E9D"/>
    <w:multiLevelType w:val="hybridMultilevel"/>
    <w:tmpl w:val="D5468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415540"/>
    <w:multiLevelType w:val="hybridMultilevel"/>
    <w:tmpl w:val="4A0E6DA0"/>
    <w:lvl w:ilvl="0" w:tplc="E8602E96">
      <w:numFmt w:val="bullet"/>
      <w:lvlText w:val="-"/>
      <w:lvlJc w:val="left"/>
      <w:pPr>
        <w:ind w:left="184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43118"/>
    <w:multiLevelType w:val="hybridMultilevel"/>
    <w:tmpl w:val="27369942"/>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rPr>
        <w:b w:val="0"/>
      </w:rPr>
    </w:lvl>
    <w:lvl w:ilvl="2" w:tplc="B3C65D60">
      <w:start w:val="1"/>
      <w:numFmt w:val="lowerRoman"/>
      <w:lvlText w:val="%3)"/>
      <w:lvlJc w:val="right"/>
      <w:pPr>
        <w:ind w:left="2160" w:hanging="180"/>
      </w:pPr>
    </w:lvl>
    <w:lvl w:ilvl="3" w:tplc="C302CF6A" w:tentative="1">
      <w:start w:val="1"/>
      <w:numFmt w:val="decimal"/>
      <w:lvlText w:val="(%4)"/>
      <w:lvlJc w:val="left"/>
      <w:pPr>
        <w:ind w:left="2880" w:hanging="360"/>
      </w:pPr>
    </w:lvl>
    <w:lvl w:ilvl="4" w:tplc="8D44CA68" w:tentative="1">
      <w:start w:val="1"/>
      <w:numFmt w:val="lowerLetter"/>
      <w:lvlText w:val="(%5)"/>
      <w:lvlJc w:val="left"/>
      <w:pPr>
        <w:ind w:left="3600" w:hanging="360"/>
      </w:pPr>
    </w:lvl>
    <w:lvl w:ilvl="5" w:tplc="72246CBC" w:tentative="1">
      <w:start w:val="1"/>
      <w:numFmt w:val="lowerRoman"/>
      <w:lvlText w:val="(%6)"/>
      <w:lvlJc w:val="right"/>
      <w:pPr>
        <w:ind w:left="4320" w:hanging="180"/>
      </w:pPr>
    </w:lvl>
    <w:lvl w:ilvl="6" w:tplc="C5B09CE0" w:tentative="1">
      <w:start w:val="1"/>
      <w:numFmt w:val="decimal"/>
      <w:lvlText w:val="%7."/>
      <w:lvlJc w:val="left"/>
      <w:pPr>
        <w:ind w:left="5040" w:hanging="360"/>
      </w:pPr>
    </w:lvl>
    <w:lvl w:ilvl="7" w:tplc="BAF02DFC" w:tentative="1">
      <w:start w:val="1"/>
      <w:numFmt w:val="lowerLetter"/>
      <w:lvlText w:val="%8."/>
      <w:lvlJc w:val="left"/>
      <w:pPr>
        <w:ind w:left="5760" w:hanging="360"/>
      </w:pPr>
    </w:lvl>
    <w:lvl w:ilvl="8" w:tplc="617EA39A" w:tentative="1">
      <w:start w:val="1"/>
      <w:numFmt w:val="lowerRoman"/>
      <w:lvlText w:val="%9."/>
      <w:lvlJc w:val="right"/>
      <w:pPr>
        <w:ind w:left="6480" w:hanging="180"/>
      </w:pPr>
    </w:lvl>
  </w:abstractNum>
  <w:abstractNum w:abstractNumId="8" w15:restartNumberingAfterBreak="0">
    <w:nsid w:val="5A9A01D5"/>
    <w:multiLevelType w:val="hybridMultilevel"/>
    <w:tmpl w:val="9D183A8C"/>
    <w:lvl w:ilvl="0" w:tplc="E8602E96">
      <w:numFmt w:val="bullet"/>
      <w:lvlText w:val="-"/>
      <w:lvlJc w:val="left"/>
      <w:pPr>
        <w:ind w:left="1848" w:hanging="360"/>
      </w:pPr>
      <w:rPr>
        <w:rFonts w:ascii="Calibri" w:eastAsia="Calibri" w:hAnsi="Calibri" w:cs="Calibri"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9" w15:restartNumberingAfterBreak="0">
    <w:nsid w:val="5F574C3F"/>
    <w:multiLevelType w:val="hybridMultilevel"/>
    <w:tmpl w:val="9BC69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4D4241"/>
    <w:multiLevelType w:val="hybridMultilevel"/>
    <w:tmpl w:val="FB6CE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E10054A"/>
    <w:multiLevelType w:val="hybridMultilevel"/>
    <w:tmpl w:val="23B8B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3"/>
  </w:num>
  <w:num w:numId="3">
    <w:abstractNumId w:val="9"/>
  </w:num>
  <w:num w:numId="4">
    <w:abstractNumId w:val="10"/>
  </w:num>
  <w:num w:numId="5">
    <w:abstractNumId w:val="11"/>
  </w:num>
  <w:num w:numId="6">
    <w:abstractNumId w:val="0"/>
  </w:num>
  <w:num w:numId="7">
    <w:abstractNumId w:val="8"/>
  </w:num>
  <w:num w:numId="8">
    <w:abstractNumId w:val="2"/>
  </w:num>
  <w:num w:numId="9">
    <w:abstractNumId w:val="1"/>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DA"/>
    <w:rsid w:val="00015D88"/>
    <w:rsid w:val="00021281"/>
    <w:rsid w:val="0004747B"/>
    <w:rsid w:val="000568FE"/>
    <w:rsid w:val="00082C1D"/>
    <w:rsid w:val="00083288"/>
    <w:rsid w:val="000C2DFE"/>
    <w:rsid w:val="000C5F10"/>
    <w:rsid w:val="000D37A6"/>
    <w:rsid w:val="000F20C5"/>
    <w:rsid w:val="000F503E"/>
    <w:rsid w:val="000F5311"/>
    <w:rsid w:val="000F7619"/>
    <w:rsid w:val="00100E79"/>
    <w:rsid w:val="00150B81"/>
    <w:rsid w:val="001A6002"/>
    <w:rsid w:val="001B1AFE"/>
    <w:rsid w:val="001B67F5"/>
    <w:rsid w:val="001D199C"/>
    <w:rsid w:val="001F0B0A"/>
    <w:rsid w:val="001F7D2E"/>
    <w:rsid w:val="00200FC0"/>
    <w:rsid w:val="0021486D"/>
    <w:rsid w:val="00217223"/>
    <w:rsid w:val="00242AB8"/>
    <w:rsid w:val="00263802"/>
    <w:rsid w:val="002646A3"/>
    <w:rsid w:val="00272BD4"/>
    <w:rsid w:val="002829BA"/>
    <w:rsid w:val="002940C6"/>
    <w:rsid w:val="002A4313"/>
    <w:rsid w:val="002B1117"/>
    <w:rsid w:val="003602B4"/>
    <w:rsid w:val="00376A0B"/>
    <w:rsid w:val="003776E3"/>
    <w:rsid w:val="003909BD"/>
    <w:rsid w:val="00393EEC"/>
    <w:rsid w:val="003B2DD2"/>
    <w:rsid w:val="003C70B2"/>
    <w:rsid w:val="003D0E4C"/>
    <w:rsid w:val="003D1144"/>
    <w:rsid w:val="004127C5"/>
    <w:rsid w:val="00414141"/>
    <w:rsid w:val="00436B61"/>
    <w:rsid w:val="00471240"/>
    <w:rsid w:val="00473610"/>
    <w:rsid w:val="00486BA1"/>
    <w:rsid w:val="0049418A"/>
    <w:rsid w:val="004B48E8"/>
    <w:rsid w:val="004C27BB"/>
    <w:rsid w:val="004E05F0"/>
    <w:rsid w:val="004F7906"/>
    <w:rsid w:val="00506EEF"/>
    <w:rsid w:val="005338B9"/>
    <w:rsid w:val="00587C9A"/>
    <w:rsid w:val="005D13AA"/>
    <w:rsid w:val="005D3681"/>
    <w:rsid w:val="005E22AB"/>
    <w:rsid w:val="005F4514"/>
    <w:rsid w:val="005F5328"/>
    <w:rsid w:val="006246A0"/>
    <w:rsid w:val="006628E1"/>
    <w:rsid w:val="006A480C"/>
    <w:rsid w:val="006A6678"/>
    <w:rsid w:val="006B2E2B"/>
    <w:rsid w:val="006E7E58"/>
    <w:rsid w:val="00723C9D"/>
    <w:rsid w:val="00746CE9"/>
    <w:rsid w:val="007502F0"/>
    <w:rsid w:val="00785321"/>
    <w:rsid w:val="007A140E"/>
    <w:rsid w:val="007A7D9E"/>
    <w:rsid w:val="007B12F8"/>
    <w:rsid w:val="007C6D80"/>
    <w:rsid w:val="007D5979"/>
    <w:rsid w:val="007D7E9A"/>
    <w:rsid w:val="008150B3"/>
    <w:rsid w:val="0083298F"/>
    <w:rsid w:val="00856D48"/>
    <w:rsid w:val="00894A15"/>
    <w:rsid w:val="008C0977"/>
    <w:rsid w:val="009220BF"/>
    <w:rsid w:val="0093099E"/>
    <w:rsid w:val="00935D77"/>
    <w:rsid w:val="00950731"/>
    <w:rsid w:val="0097669C"/>
    <w:rsid w:val="0097687D"/>
    <w:rsid w:val="00994CDE"/>
    <w:rsid w:val="009A798B"/>
    <w:rsid w:val="009D3974"/>
    <w:rsid w:val="009F442B"/>
    <w:rsid w:val="00A033BA"/>
    <w:rsid w:val="00A059A7"/>
    <w:rsid w:val="00A0619A"/>
    <w:rsid w:val="00A06C99"/>
    <w:rsid w:val="00A07234"/>
    <w:rsid w:val="00A168E2"/>
    <w:rsid w:val="00A23CF6"/>
    <w:rsid w:val="00A639A3"/>
    <w:rsid w:val="00A66547"/>
    <w:rsid w:val="00A81EB8"/>
    <w:rsid w:val="00AB75DA"/>
    <w:rsid w:val="00AC3850"/>
    <w:rsid w:val="00AE0CA4"/>
    <w:rsid w:val="00B21506"/>
    <w:rsid w:val="00B31725"/>
    <w:rsid w:val="00B70F71"/>
    <w:rsid w:val="00B935A7"/>
    <w:rsid w:val="00BA7B70"/>
    <w:rsid w:val="00BB251F"/>
    <w:rsid w:val="00C63A82"/>
    <w:rsid w:val="00CA43CC"/>
    <w:rsid w:val="00CA50DA"/>
    <w:rsid w:val="00CA5BDA"/>
    <w:rsid w:val="00CB749D"/>
    <w:rsid w:val="00CD4F71"/>
    <w:rsid w:val="00CF3FBF"/>
    <w:rsid w:val="00D01019"/>
    <w:rsid w:val="00D317A3"/>
    <w:rsid w:val="00D414A9"/>
    <w:rsid w:val="00D60108"/>
    <w:rsid w:val="00D75D3D"/>
    <w:rsid w:val="00D80F19"/>
    <w:rsid w:val="00D8784A"/>
    <w:rsid w:val="00D87F51"/>
    <w:rsid w:val="00DE0488"/>
    <w:rsid w:val="00DE67B2"/>
    <w:rsid w:val="00E21696"/>
    <w:rsid w:val="00E26B1E"/>
    <w:rsid w:val="00E36174"/>
    <w:rsid w:val="00E64E6B"/>
    <w:rsid w:val="00E81D49"/>
    <w:rsid w:val="00E86460"/>
    <w:rsid w:val="00EA0BBD"/>
    <w:rsid w:val="00EC32FA"/>
    <w:rsid w:val="00EC3BB0"/>
    <w:rsid w:val="00EF6354"/>
    <w:rsid w:val="00F762A1"/>
    <w:rsid w:val="00F8576F"/>
    <w:rsid w:val="00F87AEF"/>
    <w:rsid w:val="00F908EA"/>
    <w:rsid w:val="00FB33DC"/>
    <w:rsid w:val="00FB4E7B"/>
    <w:rsid w:val="00FB6BEB"/>
    <w:rsid w:val="00FE6399"/>
    <w:rsid w:val="00FF1C84"/>
    <w:rsid w:val="08B7C404"/>
    <w:rsid w:val="090B02E6"/>
    <w:rsid w:val="161DA7B4"/>
    <w:rsid w:val="206B3327"/>
    <w:rsid w:val="26F8F9DD"/>
    <w:rsid w:val="28292EC1"/>
    <w:rsid w:val="29EB0C38"/>
    <w:rsid w:val="32677B16"/>
    <w:rsid w:val="37336455"/>
    <w:rsid w:val="373386BD"/>
    <w:rsid w:val="3DEDF5BC"/>
    <w:rsid w:val="45924E47"/>
    <w:rsid w:val="4A4B0FE4"/>
    <w:rsid w:val="4D3D223F"/>
    <w:rsid w:val="515059B6"/>
    <w:rsid w:val="5CB91973"/>
    <w:rsid w:val="643C49FB"/>
    <w:rsid w:val="68E93619"/>
    <w:rsid w:val="6EB56162"/>
    <w:rsid w:val="708F3846"/>
    <w:rsid w:val="7C2DD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0A36C"/>
  <w15:chartTrackingRefBased/>
  <w15:docId w15:val="{83BD81C2-D3B5-4B40-ADCE-BB14ABEF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DA"/>
    <w:pPr>
      <w:spacing w:after="0" w:line="240" w:lineRule="auto"/>
    </w:pPr>
    <w:rPr>
      <w:rFonts w:ascii="Arial" w:eastAsia="Times New Roman" w:hAnsi="Arial"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BDA"/>
    <w:rPr>
      <w:color w:val="0000FF"/>
      <w:u w:val="single"/>
    </w:rPr>
  </w:style>
  <w:style w:type="paragraph" w:styleId="ListParagraph">
    <w:name w:val="List Paragraph"/>
    <w:basedOn w:val="Normal"/>
    <w:uiPriority w:val="34"/>
    <w:qFormat/>
    <w:rsid w:val="00CA5BDA"/>
    <w:pPr>
      <w:ind w:left="720"/>
    </w:pPr>
    <w:rPr>
      <w:rFonts w:ascii="Calibri" w:eastAsia="Calibri" w:hAnsi="Calibri" w:cs="Calibri"/>
      <w:color w:val="auto"/>
      <w:kern w:val="0"/>
      <w:sz w:val="22"/>
      <w:szCs w:val="22"/>
    </w:rPr>
  </w:style>
  <w:style w:type="character" w:styleId="UnresolvedMention">
    <w:name w:val="Unresolved Mention"/>
    <w:basedOn w:val="DefaultParagraphFont"/>
    <w:uiPriority w:val="99"/>
    <w:semiHidden/>
    <w:unhideWhenUsed/>
    <w:rsid w:val="00FE6399"/>
    <w:rPr>
      <w:color w:val="605E5C"/>
      <w:shd w:val="clear" w:color="auto" w:fill="E1DFDD"/>
    </w:rPr>
  </w:style>
  <w:style w:type="paragraph" w:styleId="Header">
    <w:name w:val="header"/>
    <w:basedOn w:val="Normal"/>
    <w:link w:val="HeaderChar"/>
    <w:uiPriority w:val="99"/>
    <w:semiHidden/>
    <w:unhideWhenUsed/>
    <w:rsid w:val="00A07234"/>
    <w:pPr>
      <w:tabs>
        <w:tab w:val="center" w:pos="4680"/>
        <w:tab w:val="right" w:pos="9360"/>
      </w:tabs>
    </w:pPr>
  </w:style>
  <w:style w:type="character" w:customStyle="1" w:styleId="HeaderChar">
    <w:name w:val="Header Char"/>
    <w:basedOn w:val="DefaultParagraphFont"/>
    <w:link w:val="Header"/>
    <w:uiPriority w:val="99"/>
    <w:semiHidden/>
    <w:rsid w:val="00A07234"/>
    <w:rPr>
      <w:rFonts w:ascii="Arial" w:eastAsia="Times New Roman" w:hAnsi="Arial" w:cs="Times New Roman"/>
      <w:color w:val="000000"/>
      <w:kern w:val="28"/>
      <w:sz w:val="20"/>
      <w:szCs w:val="20"/>
    </w:rPr>
  </w:style>
  <w:style w:type="paragraph" w:styleId="Footer">
    <w:name w:val="footer"/>
    <w:basedOn w:val="Normal"/>
    <w:link w:val="FooterChar"/>
    <w:uiPriority w:val="99"/>
    <w:semiHidden/>
    <w:unhideWhenUsed/>
    <w:rsid w:val="00A07234"/>
    <w:pPr>
      <w:tabs>
        <w:tab w:val="center" w:pos="4680"/>
        <w:tab w:val="right" w:pos="9360"/>
      </w:tabs>
    </w:pPr>
  </w:style>
  <w:style w:type="character" w:customStyle="1" w:styleId="FooterChar">
    <w:name w:val="Footer Char"/>
    <w:basedOn w:val="DefaultParagraphFont"/>
    <w:link w:val="Footer"/>
    <w:uiPriority w:val="99"/>
    <w:semiHidden/>
    <w:rsid w:val="00A07234"/>
    <w:rPr>
      <w:rFonts w:ascii="Arial" w:eastAsia="Times New Roman" w:hAnsi="Arial"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668619">
      <w:bodyDiv w:val="1"/>
      <w:marLeft w:val="0"/>
      <w:marRight w:val="0"/>
      <w:marTop w:val="0"/>
      <w:marBottom w:val="0"/>
      <w:divBdr>
        <w:top w:val="none" w:sz="0" w:space="0" w:color="auto"/>
        <w:left w:val="none" w:sz="0" w:space="0" w:color="auto"/>
        <w:bottom w:val="none" w:sz="0" w:space="0" w:color="auto"/>
        <w:right w:val="none" w:sz="0" w:space="0" w:color="auto"/>
      </w:divBdr>
    </w:div>
    <w:div w:id="1003312593">
      <w:bodyDiv w:val="1"/>
      <w:marLeft w:val="0"/>
      <w:marRight w:val="0"/>
      <w:marTop w:val="0"/>
      <w:marBottom w:val="0"/>
      <w:divBdr>
        <w:top w:val="none" w:sz="0" w:space="0" w:color="auto"/>
        <w:left w:val="none" w:sz="0" w:space="0" w:color="auto"/>
        <w:bottom w:val="none" w:sz="0" w:space="0" w:color="auto"/>
        <w:right w:val="none" w:sz="0" w:space="0" w:color="auto"/>
      </w:divBdr>
    </w:div>
    <w:div w:id="1211922360">
      <w:bodyDiv w:val="1"/>
      <w:marLeft w:val="0"/>
      <w:marRight w:val="0"/>
      <w:marTop w:val="0"/>
      <w:marBottom w:val="0"/>
      <w:divBdr>
        <w:top w:val="none" w:sz="0" w:space="0" w:color="auto"/>
        <w:left w:val="none" w:sz="0" w:space="0" w:color="auto"/>
        <w:bottom w:val="none" w:sz="0" w:space="0" w:color="auto"/>
        <w:right w:val="none" w:sz="0" w:space="0" w:color="auto"/>
      </w:divBdr>
    </w:div>
    <w:div w:id="1482304534">
      <w:bodyDiv w:val="1"/>
      <w:marLeft w:val="0"/>
      <w:marRight w:val="0"/>
      <w:marTop w:val="0"/>
      <w:marBottom w:val="0"/>
      <w:divBdr>
        <w:top w:val="none" w:sz="0" w:space="0" w:color="auto"/>
        <w:left w:val="none" w:sz="0" w:space="0" w:color="auto"/>
        <w:bottom w:val="none" w:sz="0" w:space="0" w:color="auto"/>
        <w:right w:val="none" w:sz="0" w:space="0" w:color="auto"/>
      </w:divBdr>
    </w:div>
    <w:div w:id="1524706377">
      <w:bodyDiv w:val="1"/>
      <w:marLeft w:val="0"/>
      <w:marRight w:val="0"/>
      <w:marTop w:val="0"/>
      <w:marBottom w:val="0"/>
      <w:divBdr>
        <w:top w:val="none" w:sz="0" w:space="0" w:color="auto"/>
        <w:left w:val="none" w:sz="0" w:space="0" w:color="auto"/>
        <w:bottom w:val="none" w:sz="0" w:space="0" w:color="auto"/>
        <w:right w:val="none" w:sz="0" w:space="0" w:color="auto"/>
      </w:divBdr>
    </w:div>
    <w:div w:id="1581451366">
      <w:bodyDiv w:val="1"/>
      <w:marLeft w:val="0"/>
      <w:marRight w:val="0"/>
      <w:marTop w:val="0"/>
      <w:marBottom w:val="0"/>
      <w:divBdr>
        <w:top w:val="none" w:sz="0" w:space="0" w:color="auto"/>
        <w:left w:val="none" w:sz="0" w:space="0" w:color="auto"/>
        <w:bottom w:val="none" w:sz="0" w:space="0" w:color="auto"/>
        <w:right w:val="none" w:sz="0" w:space="0" w:color="auto"/>
      </w:divBdr>
    </w:div>
    <w:div w:id="19311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s@nashvill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D89BCE5A2904299F6DBB82AD4F688" ma:contentTypeVersion="1009" ma:contentTypeDescription="Create a new document." ma:contentTypeScope="" ma:versionID="bc8afa8987e8178b8141224abd5521dc">
  <xsd:schema xmlns:xsd="http://www.w3.org/2001/XMLSchema" xmlns:xs="http://www.w3.org/2001/XMLSchema" xmlns:p="http://schemas.microsoft.com/office/2006/metadata/properties" xmlns:ns1="http://schemas.microsoft.com/sharepoint/v3" xmlns:ns2="d18e8dde-4007-4e57-86d2-6ceb8ddd3d13" xmlns:ns3="ef69f4f6-30e3-420f-b233-a8659c47a9e8" targetNamespace="http://schemas.microsoft.com/office/2006/metadata/properties" ma:root="true" ma:fieldsID="94191fc29bb7db2dcf2c19648da4f2fa" ns1:_="" ns2:_="" ns3:_="">
    <xsd:import namespace="http://schemas.microsoft.com/sharepoint/v3"/>
    <xsd:import namespace="d18e8dde-4007-4e57-86d2-6ceb8ddd3d13"/>
    <xsd:import namespace="ef69f4f6-30e3-420f-b233-a8659c47a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8dde-4007-4e57-86d2-6ceb8ddd3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f4f6-30e3-420f-b233-a8659c47a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18e8dde-4007-4e57-86d2-6ceb8ddd3d13">SYNXTVHRZH52-1278987348-155299</_dlc_DocId>
    <_dlc_DocIdUrl xmlns="d18e8dde-4007-4e57-86d2-6ceb8ddd3d13">
      <Url>https://metronashville.sharepoint.com/sites/Arts/_layouts/15/DocIdRedir.aspx?ID=SYNXTVHRZH52-1278987348-155299</Url>
      <Description>SYNXTVHRZH52-1278987348-155299</Description>
    </_dlc_DocIdUrl>
  </documentManagement>
</p:properties>
</file>

<file path=customXml/itemProps1.xml><?xml version="1.0" encoding="utf-8"?>
<ds:datastoreItem xmlns:ds="http://schemas.openxmlformats.org/officeDocument/2006/customXml" ds:itemID="{A3BF1D9E-A0DD-4C94-83AD-655B6D86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e8dde-4007-4e57-86d2-6ceb8ddd3d13"/>
    <ds:schemaRef ds:uri="ef69f4f6-30e3-420f-b233-a8659c47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F0447-7753-46B6-8EC4-33A3AD70C5B8}">
  <ds:schemaRefs>
    <ds:schemaRef ds:uri="http://schemas.microsoft.com/sharepoint/events"/>
  </ds:schemaRefs>
</ds:datastoreItem>
</file>

<file path=customXml/itemProps3.xml><?xml version="1.0" encoding="utf-8"?>
<ds:datastoreItem xmlns:ds="http://schemas.openxmlformats.org/officeDocument/2006/customXml" ds:itemID="{1BBE1F09-1200-4971-B390-AE3C878D7DD6}">
  <ds:schemaRefs>
    <ds:schemaRef ds:uri="http://schemas.microsoft.com/sharepoint/v3/contenttype/forms"/>
  </ds:schemaRefs>
</ds:datastoreItem>
</file>

<file path=customXml/itemProps4.xml><?xml version="1.0" encoding="utf-8"?>
<ds:datastoreItem xmlns:ds="http://schemas.openxmlformats.org/officeDocument/2006/customXml" ds:itemID="{DDEC57B8-3459-4C47-B05A-357FD8517006}">
  <ds:schemaRefs>
    <ds:schemaRef ds:uri="http://schemas.microsoft.com/office/2006/metadata/properties"/>
    <ds:schemaRef ds:uri="http://schemas.microsoft.com/office/infopath/2007/PartnerControls"/>
    <ds:schemaRef ds:uri="http://schemas.microsoft.com/sharepoint/v3"/>
    <ds:schemaRef ds:uri="d18e8dde-4007-4e57-86d2-6ceb8ddd3d13"/>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4</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Grace (Arts)</dc:creator>
  <cp:keywords/>
  <dc:description/>
  <cp:lastModifiedBy>Wright, Grace (Arts)</cp:lastModifiedBy>
  <cp:revision>114</cp:revision>
  <cp:lastPrinted>2021-08-09T16:43:00Z</cp:lastPrinted>
  <dcterms:created xsi:type="dcterms:W3CDTF">2021-08-09T17:25:00Z</dcterms:created>
  <dcterms:modified xsi:type="dcterms:W3CDTF">2021-09-02T19:51:00Z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0x010100DDDD89BCE5A2904299F6DBB82AD4F688</vt:lpwstr>
  </property>
  <property fmtid="{D5CDD505-2E9C-101B-9397-08002B2CF9AE}" pid="3" name="_dlc_DocIdItemGuid">
    <vt:lpwstr>e87f1240-1ef8-47dd-a8ab-769d4a47dfc9</vt:lpwstr>
  </property>
</Properties>
</file>